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1D23" w14:textId="19726345" w:rsidR="007A6E08" w:rsidRDefault="007A6E08" w:rsidP="00DA4A34"/>
    <w:p w14:paraId="086E03C6" w14:textId="2FA0381C" w:rsidR="00BE4E52" w:rsidRDefault="00BE4E52" w:rsidP="00DA4A34"/>
    <w:p w14:paraId="309560B7" w14:textId="6DAC1E73" w:rsidR="00D331C4" w:rsidRDefault="00D331C4" w:rsidP="00DA4A34"/>
    <w:p w14:paraId="7F191709" w14:textId="0095BED1" w:rsidR="00D331C4" w:rsidRDefault="00D331C4" w:rsidP="00DA4A34"/>
    <w:p w14:paraId="0BC605DC" w14:textId="77777777" w:rsidR="00D331C4" w:rsidRDefault="00D331C4" w:rsidP="00DA4A34"/>
    <w:p w14:paraId="4EB66B27" w14:textId="6FAA264B" w:rsidR="00134B1D" w:rsidRPr="00134B1D" w:rsidRDefault="00134B1D" w:rsidP="00737D6C">
      <w:pPr>
        <w:spacing w:after="300" w:line="240" w:lineRule="auto"/>
        <w:ind w:left="425"/>
        <w:rPr>
          <w:rFonts w:asciiTheme="majorHAnsi" w:eastAsiaTheme="majorEastAsia" w:hAnsiTheme="majorHAnsi" w:cstheme="majorBidi"/>
          <w:b/>
          <w:bCs/>
          <w:color w:val="003087" w:themeColor="accent3"/>
          <w:sz w:val="60"/>
          <w:szCs w:val="60"/>
        </w:rPr>
      </w:pPr>
      <w:r w:rsidRPr="00134B1D">
        <w:rPr>
          <w:rFonts w:asciiTheme="majorHAnsi" w:eastAsiaTheme="majorEastAsia" w:hAnsiTheme="majorHAnsi" w:cstheme="majorBidi"/>
          <w:b/>
          <w:bCs/>
          <w:color w:val="003087" w:themeColor="accent3"/>
          <w:sz w:val="60"/>
          <w:szCs w:val="60"/>
        </w:rPr>
        <w:t>Name of project/service</w:t>
      </w:r>
    </w:p>
    <w:p w14:paraId="4BDC0DCC" w14:textId="5D930C38" w:rsidR="007F68CF" w:rsidRDefault="00134B1D" w:rsidP="00737D6C">
      <w:pPr>
        <w:tabs>
          <w:tab w:val="left" w:pos="426"/>
        </w:tabs>
        <w:spacing w:after="300" w:line="240" w:lineRule="auto"/>
        <w:ind w:left="425"/>
      </w:pPr>
      <w:r w:rsidRPr="00134B1D">
        <w:rPr>
          <w:rFonts w:asciiTheme="majorHAnsi" w:eastAsiaTheme="majorEastAsia" w:hAnsiTheme="majorHAnsi" w:cstheme="majorBidi"/>
          <w:b/>
          <w:bCs/>
          <w:color w:val="003087" w:themeColor="accent3"/>
          <w:sz w:val="60"/>
          <w:szCs w:val="60"/>
        </w:rPr>
        <w:t xml:space="preserve">Evaluation </w:t>
      </w:r>
      <w:r>
        <w:rPr>
          <w:rFonts w:asciiTheme="majorHAnsi" w:eastAsiaTheme="majorEastAsia" w:hAnsiTheme="majorHAnsi" w:cstheme="majorBidi"/>
          <w:b/>
          <w:bCs/>
          <w:color w:val="003087" w:themeColor="accent3"/>
          <w:sz w:val="60"/>
          <w:szCs w:val="60"/>
        </w:rPr>
        <w:t>plan</w:t>
      </w:r>
    </w:p>
    <w:p w14:paraId="22D5CC69" w14:textId="77777777" w:rsidR="007F68CF" w:rsidRDefault="007F68CF">
      <w:pPr>
        <w:spacing w:after="160" w:line="259" w:lineRule="auto"/>
      </w:pPr>
      <w:r>
        <w:br w:type="page"/>
      </w:r>
    </w:p>
    <w:tbl>
      <w:tblPr>
        <w:tblpPr w:leftFromText="180" w:rightFromText="180" w:vertAnchor="page" w:horzAnchor="margin" w:tblpX="245" w:tblpY="13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7503"/>
      </w:tblGrid>
      <w:tr w:rsidR="00134B1D" w:rsidRPr="00795F52" w14:paraId="2408E0E3" w14:textId="77777777" w:rsidTr="0096462B">
        <w:trPr>
          <w:trHeight w:val="416"/>
        </w:trPr>
        <w:tc>
          <w:tcPr>
            <w:tcW w:w="2698" w:type="dxa"/>
            <w:tcBorders>
              <w:top w:val="single" w:sz="4" w:space="0" w:color="auto"/>
              <w:left w:val="single" w:sz="4" w:space="0" w:color="auto"/>
              <w:bottom w:val="single" w:sz="4" w:space="0" w:color="auto"/>
              <w:right w:val="single" w:sz="4" w:space="0" w:color="auto"/>
            </w:tcBorders>
            <w:shd w:val="clear" w:color="auto" w:fill="003087" w:themeFill="accent3"/>
            <w:vAlign w:val="center"/>
          </w:tcPr>
          <w:p w14:paraId="398BAC77" w14:textId="77777777" w:rsidR="00134B1D" w:rsidRPr="00E33E17" w:rsidRDefault="00134B1D" w:rsidP="0096462B">
            <w:pPr>
              <w:pStyle w:val="Heading2"/>
              <w:rPr>
                <w:rFonts w:asciiTheme="minorHAnsi" w:hAnsiTheme="minorHAnsi" w:cstheme="minorHAnsi"/>
                <w:color w:val="FFFFFF" w:themeColor="background1"/>
                <w:sz w:val="24"/>
              </w:rPr>
            </w:pPr>
            <w:r>
              <w:rPr>
                <w:rFonts w:asciiTheme="minorHAnsi" w:hAnsiTheme="minorHAnsi" w:cstheme="minorHAnsi"/>
                <w:color w:val="FFFFFF" w:themeColor="background1"/>
                <w:sz w:val="24"/>
              </w:rPr>
              <w:lastRenderedPageBreak/>
              <w:t>Title</w:t>
            </w:r>
            <w:r w:rsidRPr="00E33E17">
              <w:rPr>
                <w:rFonts w:asciiTheme="minorHAnsi" w:hAnsiTheme="minorHAnsi" w:cstheme="minorHAnsi"/>
                <w:color w:val="FFFFFF" w:themeColor="background1"/>
                <w:sz w:val="24"/>
              </w:rPr>
              <w:t xml:space="preserve"> of </w:t>
            </w:r>
            <w:r>
              <w:rPr>
                <w:rFonts w:asciiTheme="minorHAnsi" w:hAnsiTheme="minorHAnsi" w:cstheme="minorHAnsi"/>
                <w:color w:val="FFFFFF" w:themeColor="background1"/>
                <w:sz w:val="24"/>
              </w:rPr>
              <w:t>project</w:t>
            </w:r>
          </w:p>
        </w:tc>
        <w:tc>
          <w:tcPr>
            <w:tcW w:w="7503" w:type="dxa"/>
            <w:tcBorders>
              <w:top w:val="single" w:sz="4" w:space="0" w:color="auto"/>
              <w:left w:val="single" w:sz="4" w:space="0" w:color="auto"/>
              <w:bottom w:val="single" w:sz="4" w:space="0" w:color="auto"/>
              <w:right w:val="single" w:sz="4" w:space="0" w:color="auto"/>
            </w:tcBorders>
            <w:vAlign w:val="center"/>
          </w:tcPr>
          <w:p w14:paraId="3E642C6B" w14:textId="77777777" w:rsidR="00134B1D" w:rsidRPr="00270A35" w:rsidRDefault="00134B1D" w:rsidP="0096462B">
            <w:pPr>
              <w:spacing w:before="120" w:after="120"/>
              <w:rPr>
                <w:rFonts w:ascii="Calibri" w:hAnsi="Calibri" w:cs="Arial"/>
              </w:rPr>
            </w:pPr>
          </w:p>
        </w:tc>
      </w:tr>
      <w:tr w:rsidR="00134B1D" w:rsidRPr="00795F52" w14:paraId="6FFEDB08" w14:textId="77777777" w:rsidTr="0096462B">
        <w:trPr>
          <w:trHeight w:val="447"/>
        </w:trPr>
        <w:tc>
          <w:tcPr>
            <w:tcW w:w="2698" w:type="dxa"/>
            <w:tcBorders>
              <w:top w:val="single" w:sz="4" w:space="0" w:color="auto"/>
              <w:left w:val="single" w:sz="4" w:space="0" w:color="auto"/>
              <w:bottom w:val="single" w:sz="4" w:space="0" w:color="auto"/>
              <w:right w:val="single" w:sz="4" w:space="0" w:color="auto"/>
            </w:tcBorders>
            <w:shd w:val="clear" w:color="auto" w:fill="003087" w:themeFill="accent3"/>
            <w:vAlign w:val="center"/>
            <w:hideMark/>
          </w:tcPr>
          <w:p w14:paraId="03A81A0B" w14:textId="77777777" w:rsidR="00134B1D" w:rsidRPr="00E33E17" w:rsidRDefault="00134B1D" w:rsidP="0096462B">
            <w:pPr>
              <w:pStyle w:val="Heading2"/>
              <w:rPr>
                <w:rFonts w:asciiTheme="minorHAnsi" w:hAnsiTheme="minorHAnsi" w:cstheme="minorHAnsi"/>
                <w:color w:val="FFFFFF" w:themeColor="background1"/>
                <w:sz w:val="24"/>
                <w:szCs w:val="22"/>
              </w:rPr>
            </w:pPr>
            <w:r>
              <w:rPr>
                <w:rFonts w:asciiTheme="minorHAnsi" w:hAnsiTheme="minorHAnsi" w:cstheme="minorHAnsi"/>
                <w:color w:val="FFFFFF" w:themeColor="background1"/>
                <w:sz w:val="24"/>
                <w:szCs w:val="22"/>
              </w:rPr>
              <w:t xml:space="preserve">Sign-off </w:t>
            </w:r>
            <w:r w:rsidRPr="00E33E17">
              <w:rPr>
                <w:rFonts w:asciiTheme="minorHAnsi" w:hAnsiTheme="minorHAnsi" w:cstheme="minorHAnsi"/>
                <w:color w:val="FFFFFF" w:themeColor="background1"/>
                <w:sz w:val="24"/>
                <w:szCs w:val="22"/>
              </w:rPr>
              <w:t>Date</w:t>
            </w:r>
          </w:p>
        </w:tc>
        <w:tc>
          <w:tcPr>
            <w:tcW w:w="7503" w:type="dxa"/>
            <w:tcBorders>
              <w:top w:val="single" w:sz="4" w:space="0" w:color="auto"/>
              <w:left w:val="single" w:sz="4" w:space="0" w:color="auto"/>
              <w:bottom w:val="single" w:sz="4" w:space="0" w:color="auto"/>
              <w:right w:val="single" w:sz="4" w:space="0" w:color="auto"/>
            </w:tcBorders>
            <w:vAlign w:val="center"/>
          </w:tcPr>
          <w:p w14:paraId="62FBC69A" w14:textId="77777777" w:rsidR="00134B1D" w:rsidRPr="00270A35" w:rsidRDefault="00134B1D" w:rsidP="0096462B">
            <w:pPr>
              <w:spacing w:before="120" w:after="120"/>
              <w:rPr>
                <w:rFonts w:ascii="Calibri" w:hAnsi="Calibri" w:cs="Arial"/>
              </w:rPr>
            </w:pPr>
          </w:p>
        </w:tc>
      </w:tr>
      <w:tr w:rsidR="00134B1D" w:rsidRPr="00795F52" w14:paraId="138C6C80" w14:textId="77777777" w:rsidTr="0096462B">
        <w:tc>
          <w:tcPr>
            <w:tcW w:w="2698" w:type="dxa"/>
            <w:tcBorders>
              <w:top w:val="single" w:sz="4" w:space="0" w:color="auto"/>
              <w:left w:val="single" w:sz="4" w:space="0" w:color="auto"/>
              <w:bottom w:val="single" w:sz="4" w:space="0" w:color="auto"/>
              <w:right w:val="single" w:sz="4" w:space="0" w:color="auto"/>
            </w:tcBorders>
            <w:shd w:val="clear" w:color="auto" w:fill="003087" w:themeFill="accent3"/>
            <w:vAlign w:val="center"/>
            <w:hideMark/>
          </w:tcPr>
          <w:p w14:paraId="1F25C0FD" w14:textId="77777777" w:rsidR="00134B1D" w:rsidRPr="00E33E17" w:rsidRDefault="00134B1D" w:rsidP="0096462B">
            <w:pPr>
              <w:pStyle w:val="Heading2"/>
              <w:rPr>
                <w:rFonts w:asciiTheme="minorHAnsi" w:hAnsiTheme="minorHAnsi" w:cstheme="minorHAnsi"/>
                <w:color w:val="FFFFFF" w:themeColor="background1"/>
                <w:sz w:val="24"/>
                <w:szCs w:val="22"/>
              </w:rPr>
            </w:pPr>
            <w:r w:rsidRPr="00E33E17">
              <w:rPr>
                <w:rFonts w:asciiTheme="minorHAnsi" w:hAnsiTheme="minorHAnsi" w:cstheme="minorHAnsi"/>
                <w:color w:val="FFFFFF" w:themeColor="background1"/>
                <w:sz w:val="24"/>
                <w:szCs w:val="22"/>
              </w:rPr>
              <w:t>Author</w:t>
            </w:r>
          </w:p>
        </w:tc>
        <w:tc>
          <w:tcPr>
            <w:tcW w:w="7503" w:type="dxa"/>
            <w:tcBorders>
              <w:top w:val="single" w:sz="4" w:space="0" w:color="auto"/>
              <w:left w:val="single" w:sz="4" w:space="0" w:color="auto"/>
              <w:bottom w:val="single" w:sz="4" w:space="0" w:color="auto"/>
              <w:right w:val="single" w:sz="4" w:space="0" w:color="auto"/>
            </w:tcBorders>
            <w:vAlign w:val="center"/>
          </w:tcPr>
          <w:p w14:paraId="06695FCA" w14:textId="77777777" w:rsidR="00134B1D" w:rsidRPr="00270A35" w:rsidRDefault="00134B1D" w:rsidP="0096462B">
            <w:pPr>
              <w:spacing w:before="120" w:after="120"/>
              <w:rPr>
                <w:rFonts w:ascii="Calibri" w:hAnsi="Calibri" w:cs="Arial"/>
              </w:rPr>
            </w:pPr>
          </w:p>
        </w:tc>
      </w:tr>
      <w:tr w:rsidR="00134B1D" w:rsidRPr="00795F52" w14:paraId="3AE74D55" w14:textId="77777777" w:rsidTr="0096462B">
        <w:tc>
          <w:tcPr>
            <w:tcW w:w="2698" w:type="dxa"/>
            <w:tcBorders>
              <w:top w:val="single" w:sz="4" w:space="0" w:color="auto"/>
              <w:left w:val="single" w:sz="4" w:space="0" w:color="auto"/>
              <w:bottom w:val="single" w:sz="4" w:space="0" w:color="auto"/>
              <w:right w:val="single" w:sz="4" w:space="0" w:color="auto"/>
            </w:tcBorders>
            <w:shd w:val="clear" w:color="auto" w:fill="003087" w:themeFill="accent3"/>
            <w:vAlign w:val="center"/>
            <w:hideMark/>
          </w:tcPr>
          <w:p w14:paraId="0D2B331C" w14:textId="77777777" w:rsidR="00134B1D" w:rsidRPr="00E33E17" w:rsidRDefault="00134B1D" w:rsidP="0096462B">
            <w:pPr>
              <w:pStyle w:val="Heading2"/>
              <w:rPr>
                <w:rFonts w:asciiTheme="minorHAnsi" w:hAnsiTheme="minorHAnsi" w:cstheme="minorHAnsi"/>
                <w:color w:val="FFFFFF" w:themeColor="background1"/>
                <w:sz w:val="24"/>
                <w:szCs w:val="22"/>
              </w:rPr>
            </w:pPr>
            <w:r w:rsidRPr="00E33E17">
              <w:rPr>
                <w:rFonts w:asciiTheme="minorHAnsi" w:hAnsiTheme="minorHAnsi" w:cstheme="minorHAnsi"/>
                <w:color w:val="FFFFFF" w:themeColor="background1"/>
                <w:sz w:val="24"/>
                <w:szCs w:val="22"/>
              </w:rPr>
              <w:t>Project Lead</w:t>
            </w:r>
            <w:r>
              <w:rPr>
                <w:rFonts w:asciiTheme="minorHAnsi" w:hAnsiTheme="minorHAnsi" w:cstheme="minorHAnsi"/>
                <w:color w:val="FFFFFF" w:themeColor="background1"/>
                <w:sz w:val="24"/>
                <w:szCs w:val="22"/>
              </w:rPr>
              <w:t>(</w:t>
            </w:r>
            <w:r w:rsidRPr="00E33E17">
              <w:rPr>
                <w:rFonts w:asciiTheme="minorHAnsi" w:hAnsiTheme="minorHAnsi" w:cstheme="minorHAnsi"/>
                <w:color w:val="FFFFFF" w:themeColor="background1"/>
                <w:sz w:val="24"/>
                <w:szCs w:val="22"/>
              </w:rPr>
              <w:t>s</w:t>
            </w:r>
            <w:r>
              <w:rPr>
                <w:rFonts w:asciiTheme="minorHAnsi" w:hAnsiTheme="minorHAnsi" w:cstheme="minorHAnsi"/>
                <w:color w:val="FFFFFF" w:themeColor="background1"/>
                <w:sz w:val="24"/>
                <w:szCs w:val="22"/>
              </w:rPr>
              <w:t>)</w:t>
            </w:r>
          </w:p>
        </w:tc>
        <w:tc>
          <w:tcPr>
            <w:tcW w:w="7503" w:type="dxa"/>
            <w:tcBorders>
              <w:top w:val="single" w:sz="4" w:space="0" w:color="auto"/>
              <w:left w:val="single" w:sz="4" w:space="0" w:color="auto"/>
              <w:bottom w:val="single" w:sz="4" w:space="0" w:color="auto"/>
              <w:right w:val="single" w:sz="4" w:space="0" w:color="auto"/>
            </w:tcBorders>
            <w:vAlign w:val="center"/>
          </w:tcPr>
          <w:p w14:paraId="4D546D06" w14:textId="77777777" w:rsidR="00134B1D" w:rsidRPr="00270A35" w:rsidRDefault="00134B1D" w:rsidP="0096462B">
            <w:pPr>
              <w:spacing w:before="120" w:after="120"/>
              <w:rPr>
                <w:rFonts w:ascii="Calibri" w:hAnsi="Calibri" w:cs="Arial"/>
              </w:rPr>
            </w:pPr>
          </w:p>
        </w:tc>
      </w:tr>
      <w:tr w:rsidR="00633CEF" w:rsidRPr="00795F52" w14:paraId="46B34931" w14:textId="77777777" w:rsidTr="0096462B">
        <w:tc>
          <w:tcPr>
            <w:tcW w:w="2698" w:type="dxa"/>
            <w:tcBorders>
              <w:top w:val="single" w:sz="4" w:space="0" w:color="auto"/>
              <w:left w:val="single" w:sz="4" w:space="0" w:color="auto"/>
              <w:bottom w:val="single" w:sz="4" w:space="0" w:color="auto"/>
              <w:right w:val="single" w:sz="4" w:space="0" w:color="auto"/>
            </w:tcBorders>
            <w:shd w:val="clear" w:color="auto" w:fill="003087" w:themeFill="accent3"/>
            <w:vAlign w:val="center"/>
          </w:tcPr>
          <w:p w14:paraId="1554935D" w14:textId="41EFE65F" w:rsidR="00633CEF" w:rsidRPr="00E33E17" w:rsidRDefault="001C35A8" w:rsidP="0096462B">
            <w:pPr>
              <w:pStyle w:val="Heading2"/>
              <w:rPr>
                <w:rFonts w:asciiTheme="minorHAnsi" w:hAnsiTheme="minorHAnsi" w:cstheme="minorHAnsi"/>
                <w:color w:val="FFFFFF" w:themeColor="background1"/>
                <w:sz w:val="24"/>
                <w:szCs w:val="22"/>
              </w:rPr>
            </w:pPr>
            <w:r>
              <w:rPr>
                <w:rFonts w:asciiTheme="minorHAnsi" w:hAnsiTheme="minorHAnsi" w:cstheme="minorHAnsi"/>
                <w:color w:val="FFFFFF" w:themeColor="background1"/>
                <w:sz w:val="24"/>
                <w:szCs w:val="22"/>
              </w:rPr>
              <w:t>Responsible Officer</w:t>
            </w:r>
          </w:p>
        </w:tc>
        <w:tc>
          <w:tcPr>
            <w:tcW w:w="7503" w:type="dxa"/>
            <w:tcBorders>
              <w:top w:val="single" w:sz="4" w:space="0" w:color="auto"/>
              <w:left w:val="single" w:sz="4" w:space="0" w:color="auto"/>
              <w:bottom w:val="single" w:sz="4" w:space="0" w:color="auto"/>
              <w:right w:val="single" w:sz="4" w:space="0" w:color="auto"/>
            </w:tcBorders>
            <w:vAlign w:val="center"/>
          </w:tcPr>
          <w:p w14:paraId="68A61652" w14:textId="77777777" w:rsidR="00633CEF" w:rsidRPr="00270A35" w:rsidRDefault="00633CEF" w:rsidP="0096462B">
            <w:pPr>
              <w:spacing w:before="120" w:after="120"/>
              <w:rPr>
                <w:rFonts w:ascii="Calibri" w:hAnsi="Calibri" w:cs="Arial"/>
              </w:rPr>
            </w:pPr>
          </w:p>
        </w:tc>
      </w:tr>
    </w:tbl>
    <w:p w14:paraId="708F7031" w14:textId="63F9F9B6" w:rsidR="00134B1D" w:rsidRDefault="00134B1D" w:rsidP="00134B1D"/>
    <w:tbl>
      <w:tblPr>
        <w:tblpPr w:leftFromText="180" w:rightFromText="180" w:vertAnchor="text" w:horzAnchor="margin" w:tblpX="281" w:tblpY="-5"/>
        <w:tblW w:w="10206" w:type="dxa"/>
        <w:tblLayout w:type="fixed"/>
        <w:tblCellMar>
          <w:left w:w="0" w:type="dxa"/>
          <w:right w:w="0" w:type="dxa"/>
        </w:tblCellMar>
        <w:tblLook w:val="0000" w:firstRow="0" w:lastRow="0" w:firstColumn="0" w:lastColumn="0" w:noHBand="0" w:noVBand="0"/>
      </w:tblPr>
      <w:tblGrid>
        <w:gridCol w:w="1131"/>
        <w:gridCol w:w="1134"/>
        <w:gridCol w:w="1993"/>
        <w:gridCol w:w="5948"/>
      </w:tblGrid>
      <w:tr w:rsidR="00132CD1" w:rsidRPr="000F7D8A" w14:paraId="73E20D07" w14:textId="77777777" w:rsidTr="00132CD1">
        <w:trPr>
          <w:trHeight w:hRule="exact" w:val="436"/>
        </w:trPr>
        <w:tc>
          <w:tcPr>
            <w:tcW w:w="10206" w:type="dxa"/>
            <w:gridSpan w:val="4"/>
            <w:tcBorders>
              <w:top w:val="single" w:sz="2" w:space="0" w:color="000000"/>
              <w:left w:val="single" w:sz="2" w:space="0" w:color="000000"/>
              <w:bottom w:val="single" w:sz="4" w:space="0" w:color="000000"/>
              <w:right w:val="single" w:sz="2" w:space="0" w:color="000000"/>
            </w:tcBorders>
            <w:shd w:val="clear" w:color="auto" w:fill="003087"/>
            <w:vAlign w:val="center"/>
          </w:tcPr>
          <w:p w14:paraId="2A9D696C" w14:textId="77777777" w:rsidR="00132CD1" w:rsidRPr="0017056C" w:rsidRDefault="00132CD1" w:rsidP="00132CD1">
            <w:pPr>
              <w:widowControl w:val="0"/>
              <w:autoSpaceDE w:val="0"/>
              <w:autoSpaceDN w:val="0"/>
              <w:adjustRightInd w:val="0"/>
              <w:spacing w:before="2" w:line="257" w:lineRule="exact"/>
              <w:ind w:firstLine="104"/>
              <w:rPr>
                <w:rFonts w:cs="Arial"/>
                <w:b/>
                <w:bCs/>
                <w:color w:val="FFFFFF" w:themeColor="background1"/>
              </w:rPr>
            </w:pPr>
            <w:r>
              <w:rPr>
                <w:rFonts w:cs="Arial"/>
                <w:b/>
                <w:bCs/>
                <w:color w:val="FFFFFF" w:themeColor="background1"/>
              </w:rPr>
              <w:t>Version control</w:t>
            </w:r>
          </w:p>
        </w:tc>
      </w:tr>
      <w:tr w:rsidR="00132CD1" w:rsidRPr="000F7D8A" w14:paraId="2EA39F22" w14:textId="77777777" w:rsidTr="00132CD1">
        <w:trPr>
          <w:trHeight w:hRule="exact" w:val="517"/>
        </w:trPr>
        <w:tc>
          <w:tcPr>
            <w:tcW w:w="1131" w:type="dxa"/>
            <w:tcBorders>
              <w:top w:val="single" w:sz="4" w:space="0" w:color="003087"/>
              <w:left w:val="single" w:sz="2" w:space="0" w:color="000000"/>
              <w:bottom w:val="single" w:sz="4" w:space="0" w:color="000000"/>
              <w:right w:val="single" w:sz="2" w:space="0" w:color="000000"/>
            </w:tcBorders>
            <w:shd w:val="clear" w:color="auto" w:fill="003087"/>
            <w:vAlign w:val="center"/>
          </w:tcPr>
          <w:p w14:paraId="421AB99B" w14:textId="77777777" w:rsidR="00132CD1" w:rsidRPr="00517645" w:rsidRDefault="00132CD1" w:rsidP="00132CD1">
            <w:pPr>
              <w:ind w:left="142"/>
              <w:rPr>
                <w:b/>
                <w:bCs/>
              </w:rPr>
            </w:pPr>
            <w:r w:rsidRPr="00517645">
              <w:rPr>
                <w:b/>
                <w:bCs/>
              </w:rPr>
              <w:t>Date</w:t>
            </w:r>
          </w:p>
        </w:tc>
        <w:tc>
          <w:tcPr>
            <w:tcW w:w="1134" w:type="dxa"/>
            <w:tcBorders>
              <w:top w:val="single" w:sz="4" w:space="0" w:color="000000"/>
              <w:left w:val="single" w:sz="2" w:space="0" w:color="000000"/>
              <w:bottom w:val="single" w:sz="4" w:space="0" w:color="000000"/>
              <w:right w:val="single" w:sz="4" w:space="0" w:color="000000"/>
            </w:tcBorders>
            <w:shd w:val="clear" w:color="auto" w:fill="003087"/>
            <w:vAlign w:val="center"/>
          </w:tcPr>
          <w:p w14:paraId="164F5716" w14:textId="77777777" w:rsidR="00132CD1" w:rsidRPr="00517645" w:rsidRDefault="00132CD1" w:rsidP="00132CD1">
            <w:pPr>
              <w:ind w:left="128"/>
              <w:rPr>
                <w:b/>
                <w:bCs/>
              </w:rPr>
            </w:pPr>
            <w:r w:rsidRPr="00517645">
              <w:rPr>
                <w:b/>
                <w:bCs/>
              </w:rPr>
              <w:t>Version</w:t>
            </w:r>
          </w:p>
        </w:tc>
        <w:tc>
          <w:tcPr>
            <w:tcW w:w="1993" w:type="dxa"/>
            <w:tcBorders>
              <w:top w:val="single" w:sz="4" w:space="0" w:color="000000"/>
              <w:left w:val="single" w:sz="4" w:space="0" w:color="000000"/>
              <w:bottom w:val="single" w:sz="4" w:space="0" w:color="000000"/>
              <w:right w:val="single" w:sz="2" w:space="0" w:color="000000"/>
            </w:tcBorders>
            <w:shd w:val="clear" w:color="auto" w:fill="003087"/>
            <w:vAlign w:val="center"/>
          </w:tcPr>
          <w:p w14:paraId="7CCCB06B" w14:textId="77777777" w:rsidR="00132CD1" w:rsidRPr="00517645" w:rsidRDefault="00132CD1" w:rsidP="00132CD1">
            <w:pPr>
              <w:ind w:left="140"/>
              <w:rPr>
                <w:b/>
                <w:bCs/>
              </w:rPr>
            </w:pPr>
            <w:r w:rsidRPr="00517645">
              <w:rPr>
                <w:b/>
                <w:bCs/>
              </w:rPr>
              <w:t>Author</w:t>
            </w:r>
          </w:p>
        </w:tc>
        <w:tc>
          <w:tcPr>
            <w:tcW w:w="5948" w:type="dxa"/>
            <w:tcBorders>
              <w:top w:val="single" w:sz="4" w:space="0" w:color="000000"/>
              <w:left w:val="single" w:sz="2" w:space="0" w:color="000000"/>
              <w:bottom w:val="single" w:sz="4" w:space="0" w:color="000000"/>
              <w:right w:val="single" w:sz="2" w:space="0" w:color="000000"/>
            </w:tcBorders>
            <w:shd w:val="clear" w:color="auto" w:fill="003087"/>
            <w:vAlign w:val="center"/>
          </w:tcPr>
          <w:p w14:paraId="5398F95F" w14:textId="77777777" w:rsidR="00132CD1" w:rsidRPr="00517645" w:rsidRDefault="00132CD1" w:rsidP="00132CD1">
            <w:pPr>
              <w:ind w:left="134"/>
              <w:rPr>
                <w:b/>
                <w:bCs/>
              </w:rPr>
            </w:pPr>
            <w:r w:rsidRPr="00517645">
              <w:rPr>
                <w:b/>
                <w:bCs/>
              </w:rPr>
              <w:t>Action</w:t>
            </w:r>
          </w:p>
        </w:tc>
      </w:tr>
      <w:tr w:rsidR="00132CD1" w:rsidRPr="000F7D8A" w14:paraId="5FBB0EB3" w14:textId="77777777" w:rsidTr="00132CD1">
        <w:trPr>
          <w:trHeight w:hRule="exact" w:val="517"/>
        </w:trPr>
        <w:tc>
          <w:tcPr>
            <w:tcW w:w="1131" w:type="dxa"/>
            <w:tcBorders>
              <w:top w:val="single" w:sz="4" w:space="0" w:color="003087"/>
              <w:left w:val="single" w:sz="2" w:space="0" w:color="000000"/>
              <w:bottom w:val="single" w:sz="4" w:space="0" w:color="000000"/>
              <w:right w:val="single" w:sz="2" w:space="0" w:color="000000"/>
            </w:tcBorders>
            <w:vAlign w:val="center"/>
          </w:tcPr>
          <w:p w14:paraId="561CAB39" w14:textId="77777777" w:rsidR="00132CD1" w:rsidRPr="00270A35" w:rsidRDefault="00132CD1" w:rsidP="00132CD1">
            <w:pPr>
              <w:widowControl w:val="0"/>
              <w:autoSpaceDE w:val="0"/>
              <w:autoSpaceDN w:val="0"/>
              <w:adjustRightInd w:val="0"/>
              <w:spacing w:before="2" w:line="257" w:lineRule="exact"/>
              <w:rPr>
                <w:rFonts w:cs="Arial"/>
                <w:bCs/>
              </w:rPr>
            </w:pPr>
          </w:p>
        </w:tc>
        <w:tc>
          <w:tcPr>
            <w:tcW w:w="1134" w:type="dxa"/>
            <w:tcBorders>
              <w:top w:val="single" w:sz="4" w:space="0" w:color="000000"/>
              <w:left w:val="single" w:sz="2" w:space="0" w:color="000000"/>
              <w:bottom w:val="single" w:sz="4" w:space="0" w:color="000000"/>
              <w:right w:val="single" w:sz="4" w:space="0" w:color="000000"/>
            </w:tcBorders>
            <w:vAlign w:val="center"/>
          </w:tcPr>
          <w:p w14:paraId="24E19BAD" w14:textId="77777777" w:rsidR="00132CD1" w:rsidRPr="00270A35" w:rsidRDefault="00132CD1" w:rsidP="00132CD1">
            <w:pPr>
              <w:widowControl w:val="0"/>
              <w:autoSpaceDE w:val="0"/>
              <w:autoSpaceDN w:val="0"/>
              <w:adjustRightInd w:val="0"/>
              <w:spacing w:before="2" w:line="257" w:lineRule="exact"/>
              <w:ind w:firstLine="104"/>
              <w:rPr>
                <w:rFonts w:cs="Arial"/>
                <w:bCs/>
              </w:rPr>
            </w:pPr>
          </w:p>
        </w:tc>
        <w:tc>
          <w:tcPr>
            <w:tcW w:w="1993" w:type="dxa"/>
            <w:tcBorders>
              <w:top w:val="single" w:sz="4" w:space="0" w:color="000000"/>
              <w:left w:val="single" w:sz="4" w:space="0" w:color="000000"/>
              <w:bottom w:val="single" w:sz="4" w:space="0" w:color="000000"/>
              <w:right w:val="single" w:sz="2" w:space="0" w:color="000000"/>
            </w:tcBorders>
            <w:vAlign w:val="center"/>
          </w:tcPr>
          <w:p w14:paraId="7E1DF9E3" w14:textId="77777777" w:rsidR="00132CD1" w:rsidRPr="00270A35" w:rsidRDefault="00132CD1" w:rsidP="00132CD1">
            <w:pPr>
              <w:widowControl w:val="0"/>
              <w:autoSpaceDE w:val="0"/>
              <w:autoSpaceDN w:val="0"/>
              <w:adjustRightInd w:val="0"/>
              <w:spacing w:before="2" w:line="257" w:lineRule="exact"/>
              <w:ind w:firstLine="104"/>
              <w:rPr>
                <w:rFonts w:cs="Arial"/>
                <w:bCs/>
              </w:rPr>
            </w:pPr>
          </w:p>
        </w:tc>
        <w:tc>
          <w:tcPr>
            <w:tcW w:w="5948" w:type="dxa"/>
            <w:tcBorders>
              <w:top w:val="single" w:sz="4" w:space="0" w:color="000000"/>
              <w:left w:val="single" w:sz="2" w:space="0" w:color="000000"/>
              <w:bottom w:val="single" w:sz="4" w:space="0" w:color="000000"/>
              <w:right w:val="single" w:sz="2" w:space="0" w:color="000000"/>
            </w:tcBorders>
            <w:vAlign w:val="center"/>
          </w:tcPr>
          <w:p w14:paraId="5F086296" w14:textId="77777777" w:rsidR="00132CD1" w:rsidRPr="00270A35" w:rsidRDefault="00132CD1" w:rsidP="00132CD1">
            <w:pPr>
              <w:widowControl w:val="0"/>
              <w:autoSpaceDE w:val="0"/>
              <w:autoSpaceDN w:val="0"/>
              <w:adjustRightInd w:val="0"/>
              <w:spacing w:before="2" w:line="257" w:lineRule="exact"/>
              <w:ind w:firstLine="104"/>
              <w:rPr>
                <w:rFonts w:cs="Arial"/>
                <w:bCs/>
              </w:rPr>
            </w:pPr>
          </w:p>
        </w:tc>
      </w:tr>
      <w:tr w:rsidR="00132CD1" w:rsidRPr="000F7D8A" w14:paraId="03C7ED48" w14:textId="77777777" w:rsidTr="00132CD1">
        <w:trPr>
          <w:trHeight w:hRule="exact" w:val="425"/>
        </w:trPr>
        <w:tc>
          <w:tcPr>
            <w:tcW w:w="1131" w:type="dxa"/>
            <w:tcBorders>
              <w:top w:val="single" w:sz="4" w:space="0" w:color="000000"/>
              <w:left w:val="single" w:sz="2" w:space="0" w:color="000000"/>
              <w:bottom w:val="single" w:sz="4" w:space="0" w:color="000000"/>
              <w:right w:val="single" w:sz="2" w:space="0" w:color="000000"/>
            </w:tcBorders>
            <w:vAlign w:val="center"/>
          </w:tcPr>
          <w:p w14:paraId="262FCCAF" w14:textId="77777777" w:rsidR="00132CD1" w:rsidRPr="00BA4A73" w:rsidRDefault="00132CD1" w:rsidP="00132CD1">
            <w:pPr>
              <w:widowControl w:val="0"/>
              <w:autoSpaceDE w:val="0"/>
              <w:autoSpaceDN w:val="0"/>
              <w:adjustRightInd w:val="0"/>
              <w:spacing w:before="2" w:line="257" w:lineRule="exact"/>
              <w:ind w:firstLine="103"/>
              <w:rPr>
                <w:rFonts w:cs="Arial"/>
                <w:bCs/>
              </w:rPr>
            </w:pPr>
          </w:p>
        </w:tc>
        <w:tc>
          <w:tcPr>
            <w:tcW w:w="1134" w:type="dxa"/>
            <w:tcBorders>
              <w:top w:val="single" w:sz="4" w:space="0" w:color="000000"/>
              <w:left w:val="single" w:sz="2" w:space="0" w:color="000000"/>
              <w:bottom w:val="single" w:sz="4" w:space="0" w:color="000000"/>
              <w:right w:val="single" w:sz="4" w:space="0" w:color="000000"/>
            </w:tcBorders>
            <w:vAlign w:val="center"/>
          </w:tcPr>
          <w:p w14:paraId="12CC1F62"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c>
          <w:tcPr>
            <w:tcW w:w="1993" w:type="dxa"/>
            <w:tcBorders>
              <w:top w:val="single" w:sz="4" w:space="0" w:color="000000"/>
              <w:left w:val="single" w:sz="4" w:space="0" w:color="000000"/>
              <w:bottom w:val="single" w:sz="4" w:space="0" w:color="000000"/>
              <w:right w:val="single" w:sz="2" w:space="0" w:color="000000"/>
            </w:tcBorders>
            <w:vAlign w:val="center"/>
          </w:tcPr>
          <w:p w14:paraId="3BDCA2DB"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c>
          <w:tcPr>
            <w:tcW w:w="5948" w:type="dxa"/>
            <w:tcBorders>
              <w:top w:val="single" w:sz="4" w:space="0" w:color="000000"/>
              <w:left w:val="single" w:sz="2" w:space="0" w:color="000000"/>
              <w:bottom w:val="single" w:sz="4" w:space="0" w:color="000000"/>
              <w:right w:val="single" w:sz="2" w:space="0" w:color="000000"/>
            </w:tcBorders>
            <w:vAlign w:val="center"/>
          </w:tcPr>
          <w:p w14:paraId="1A608480" w14:textId="77777777" w:rsidR="00132CD1" w:rsidRPr="00BA4A73" w:rsidRDefault="00132CD1" w:rsidP="00132CD1">
            <w:pPr>
              <w:widowControl w:val="0"/>
              <w:autoSpaceDE w:val="0"/>
              <w:autoSpaceDN w:val="0"/>
              <w:adjustRightInd w:val="0"/>
              <w:spacing w:before="2" w:line="257" w:lineRule="exact"/>
              <w:rPr>
                <w:rFonts w:cs="Arial"/>
                <w:bCs/>
              </w:rPr>
            </w:pPr>
          </w:p>
        </w:tc>
      </w:tr>
      <w:tr w:rsidR="00132CD1" w:rsidRPr="000F7D8A" w14:paraId="7CA7ED5A" w14:textId="77777777" w:rsidTr="00132CD1">
        <w:trPr>
          <w:trHeight w:hRule="exact" w:val="431"/>
        </w:trPr>
        <w:tc>
          <w:tcPr>
            <w:tcW w:w="1131" w:type="dxa"/>
            <w:tcBorders>
              <w:top w:val="single" w:sz="4" w:space="0" w:color="000000"/>
              <w:left w:val="single" w:sz="2" w:space="0" w:color="000000"/>
              <w:bottom w:val="single" w:sz="4" w:space="0" w:color="000000"/>
              <w:right w:val="single" w:sz="2" w:space="0" w:color="000000"/>
            </w:tcBorders>
            <w:vAlign w:val="center"/>
          </w:tcPr>
          <w:p w14:paraId="27E6A146" w14:textId="77777777" w:rsidR="00132CD1" w:rsidRPr="00BA4A73" w:rsidRDefault="00132CD1" w:rsidP="00132CD1">
            <w:pPr>
              <w:widowControl w:val="0"/>
              <w:autoSpaceDE w:val="0"/>
              <w:autoSpaceDN w:val="0"/>
              <w:adjustRightInd w:val="0"/>
              <w:spacing w:before="2" w:line="257" w:lineRule="exact"/>
              <w:ind w:firstLine="103"/>
              <w:rPr>
                <w:rFonts w:cs="Arial"/>
                <w:bCs/>
              </w:rPr>
            </w:pPr>
          </w:p>
        </w:tc>
        <w:tc>
          <w:tcPr>
            <w:tcW w:w="1134" w:type="dxa"/>
            <w:tcBorders>
              <w:top w:val="single" w:sz="4" w:space="0" w:color="000000"/>
              <w:left w:val="single" w:sz="2" w:space="0" w:color="000000"/>
              <w:bottom w:val="single" w:sz="4" w:space="0" w:color="000000"/>
              <w:right w:val="single" w:sz="4" w:space="0" w:color="000000"/>
            </w:tcBorders>
            <w:vAlign w:val="center"/>
          </w:tcPr>
          <w:p w14:paraId="55C5C428"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c>
          <w:tcPr>
            <w:tcW w:w="1993" w:type="dxa"/>
            <w:tcBorders>
              <w:top w:val="single" w:sz="4" w:space="0" w:color="000000"/>
              <w:left w:val="single" w:sz="4" w:space="0" w:color="000000"/>
              <w:bottom w:val="single" w:sz="4" w:space="0" w:color="000000"/>
              <w:right w:val="single" w:sz="2" w:space="0" w:color="000000"/>
            </w:tcBorders>
            <w:vAlign w:val="center"/>
          </w:tcPr>
          <w:p w14:paraId="1F03288C"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c>
          <w:tcPr>
            <w:tcW w:w="5948" w:type="dxa"/>
            <w:tcBorders>
              <w:top w:val="single" w:sz="4" w:space="0" w:color="000000"/>
              <w:left w:val="single" w:sz="2" w:space="0" w:color="000000"/>
              <w:bottom w:val="single" w:sz="4" w:space="0" w:color="000000"/>
              <w:right w:val="single" w:sz="2" w:space="0" w:color="000000"/>
            </w:tcBorders>
            <w:vAlign w:val="center"/>
          </w:tcPr>
          <w:p w14:paraId="5737398E"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r>
      <w:tr w:rsidR="00132CD1" w:rsidRPr="000F7D8A" w14:paraId="7B877D48" w14:textId="77777777" w:rsidTr="00132CD1">
        <w:trPr>
          <w:trHeight w:hRule="exact" w:val="423"/>
        </w:trPr>
        <w:tc>
          <w:tcPr>
            <w:tcW w:w="1131" w:type="dxa"/>
            <w:tcBorders>
              <w:top w:val="single" w:sz="4" w:space="0" w:color="000000"/>
              <w:left w:val="single" w:sz="2" w:space="0" w:color="000000"/>
              <w:bottom w:val="single" w:sz="4" w:space="0" w:color="000000"/>
              <w:right w:val="single" w:sz="2" w:space="0" w:color="000000"/>
            </w:tcBorders>
            <w:vAlign w:val="center"/>
          </w:tcPr>
          <w:p w14:paraId="51497DB2" w14:textId="77777777" w:rsidR="00132CD1" w:rsidRPr="00BA4A73" w:rsidRDefault="00132CD1" w:rsidP="00132CD1">
            <w:pPr>
              <w:widowControl w:val="0"/>
              <w:autoSpaceDE w:val="0"/>
              <w:autoSpaceDN w:val="0"/>
              <w:adjustRightInd w:val="0"/>
              <w:spacing w:before="2" w:line="257" w:lineRule="exact"/>
              <w:ind w:firstLine="103"/>
              <w:rPr>
                <w:rFonts w:cs="Arial"/>
                <w:bCs/>
              </w:rPr>
            </w:pPr>
          </w:p>
        </w:tc>
        <w:tc>
          <w:tcPr>
            <w:tcW w:w="1134" w:type="dxa"/>
            <w:tcBorders>
              <w:top w:val="single" w:sz="4" w:space="0" w:color="000000"/>
              <w:left w:val="single" w:sz="2" w:space="0" w:color="000000"/>
              <w:bottom w:val="single" w:sz="4" w:space="0" w:color="000000"/>
              <w:right w:val="single" w:sz="4" w:space="0" w:color="000000"/>
            </w:tcBorders>
            <w:vAlign w:val="center"/>
          </w:tcPr>
          <w:p w14:paraId="0B67F401"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c>
          <w:tcPr>
            <w:tcW w:w="1993" w:type="dxa"/>
            <w:tcBorders>
              <w:top w:val="single" w:sz="4" w:space="0" w:color="000000"/>
              <w:left w:val="single" w:sz="4" w:space="0" w:color="000000"/>
              <w:bottom w:val="single" w:sz="4" w:space="0" w:color="000000"/>
              <w:right w:val="single" w:sz="2" w:space="0" w:color="000000"/>
            </w:tcBorders>
            <w:vAlign w:val="center"/>
          </w:tcPr>
          <w:p w14:paraId="2E0871C7"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c>
          <w:tcPr>
            <w:tcW w:w="5948" w:type="dxa"/>
            <w:tcBorders>
              <w:top w:val="single" w:sz="4" w:space="0" w:color="000000"/>
              <w:left w:val="single" w:sz="2" w:space="0" w:color="000000"/>
              <w:bottom w:val="single" w:sz="4" w:space="0" w:color="000000"/>
              <w:right w:val="single" w:sz="2" w:space="0" w:color="000000"/>
            </w:tcBorders>
            <w:vAlign w:val="center"/>
          </w:tcPr>
          <w:p w14:paraId="1501A79A" w14:textId="77777777" w:rsidR="00132CD1" w:rsidRPr="00BA4A73" w:rsidRDefault="00132CD1" w:rsidP="00132CD1">
            <w:pPr>
              <w:widowControl w:val="0"/>
              <w:autoSpaceDE w:val="0"/>
              <w:autoSpaceDN w:val="0"/>
              <w:adjustRightInd w:val="0"/>
              <w:spacing w:before="2" w:line="257" w:lineRule="exact"/>
              <w:ind w:firstLine="104"/>
              <w:rPr>
                <w:rFonts w:cs="Arial"/>
                <w:bCs/>
              </w:rPr>
            </w:pPr>
          </w:p>
        </w:tc>
      </w:tr>
    </w:tbl>
    <w:p w14:paraId="1CFB4644" w14:textId="4D362288" w:rsidR="00A704E7" w:rsidRDefault="00A704E7" w:rsidP="00A704E7"/>
    <w:p w14:paraId="30D798C5" w14:textId="77777777" w:rsidR="00A704E7" w:rsidRDefault="00A704E7" w:rsidP="00A704E7"/>
    <w:p w14:paraId="520DD254" w14:textId="5F21565E" w:rsidR="00A704E7" w:rsidRPr="00D12397" w:rsidRDefault="00A704E7" w:rsidP="00A704E7">
      <w:pPr>
        <w:pStyle w:val="Heading1"/>
        <w:spacing w:after="200"/>
      </w:pPr>
      <w:r w:rsidRPr="00D12397">
        <w:t>Contents</w:t>
      </w:r>
    </w:p>
    <w:p w14:paraId="774AB675" w14:textId="77777777" w:rsidR="00A704E7" w:rsidRPr="00D12397" w:rsidRDefault="00A704E7" w:rsidP="00A704E7">
      <w:pPr>
        <w:pStyle w:val="Heading3"/>
        <w:spacing w:before="120"/>
      </w:pPr>
      <w:r w:rsidRPr="00D12397">
        <w:t>Introduction and background</w:t>
      </w:r>
      <w:r w:rsidRPr="00D12397">
        <w:tab/>
      </w:r>
      <w:r w:rsidRPr="00D12397">
        <w:tab/>
      </w:r>
      <w:r w:rsidRPr="00D12397">
        <w:tab/>
        <w:t>xx</w:t>
      </w:r>
    </w:p>
    <w:p w14:paraId="08468D76" w14:textId="77777777" w:rsidR="00A704E7" w:rsidRPr="00D12397" w:rsidRDefault="00A704E7" w:rsidP="00A704E7">
      <w:pPr>
        <w:pStyle w:val="Heading3"/>
        <w:spacing w:before="120"/>
        <w:ind w:firstLine="720"/>
      </w:pPr>
      <w:r w:rsidRPr="00D12397">
        <w:t>Evaluation purpose</w:t>
      </w:r>
      <w:r w:rsidRPr="00D12397">
        <w:tab/>
      </w:r>
      <w:r w:rsidRPr="00D12397">
        <w:tab/>
      </w:r>
      <w:r w:rsidRPr="00D12397">
        <w:tab/>
        <w:t>xx</w:t>
      </w:r>
    </w:p>
    <w:p w14:paraId="15AD8B29" w14:textId="77777777" w:rsidR="00A704E7" w:rsidRPr="00D12397" w:rsidRDefault="00A704E7" w:rsidP="00A704E7">
      <w:pPr>
        <w:pStyle w:val="Heading3"/>
        <w:spacing w:before="120"/>
        <w:ind w:firstLine="720"/>
      </w:pPr>
      <w:r w:rsidRPr="00D12397">
        <w:t>Evaluation aims</w:t>
      </w:r>
      <w:r w:rsidRPr="00D12397">
        <w:tab/>
      </w:r>
      <w:r w:rsidRPr="00D12397">
        <w:tab/>
      </w:r>
      <w:r w:rsidRPr="00D12397">
        <w:tab/>
      </w:r>
      <w:r w:rsidRPr="00D12397">
        <w:tab/>
        <w:t>xx</w:t>
      </w:r>
    </w:p>
    <w:p w14:paraId="3DC06C93" w14:textId="77777777" w:rsidR="00A704E7" w:rsidRPr="00D12397" w:rsidRDefault="00A704E7" w:rsidP="00A704E7">
      <w:pPr>
        <w:pStyle w:val="Heading3"/>
        <w:spacing w:before="120"/>
        <w:ind w:firstLine="720"/>
      </w:pPr>
      <w:r w:rsidRPr="00D12397">
        <w:t>Evaluation objectives/questions</w:t>
      </w:r>
      <w:r w:rsidRPr="00D12397">
        <w:tab/>
        <w:t>xx</w:t>
      </w:r>
    </w:p>
    <w:p w14:paraId="1A122496" w14:textId="77777777" w:rsidR="00A704E7" w:rsidRPr="00D12397" w:rsidRDefault="00A704E7" w:rsidP="00A704E7">
      <w:pPr>
        <w:pStyle w:val="Heading3"/>
        <w:spacing w:before="120"/>
      </w:pPr>
      <w:r w:rsidRPr="00D12397">
        <w:t>Design and Methods</w:t>
      </w:r>
      <w:r w:rsidRPr="00D12397">
        <w:tab/>
      </w:r>
      <w:r w:rsidRPr="00D12397">
        <w:tab/>
      </w:r>
      <w:r w:rsidRPr="00D12397">
        <w:tab/>
      </w:r>
      <w:r w:rsidRPr="00D12397">
        <w:tab/>
        <w:t>xx</w:t>
      </w:r>
    </w:p>
    <w:p w14:paraId="45125885" w14:textId="77777777" w:rsidR="00A704E7" w:rsidRPr="00D12397" w:rsidRDefault="00A704E7" w:rsidP="00A704E7">
      <w:pPr>
        <w:pStyle w:val="Heading3"/>
        <w:spacing w:before="120"/>
      </w:pPr>
      <w:r w:rsidRPr="00D12397">
        <w:t>Ethics and governance</w:t>
      </w:r>
      <w:r w:rsidRPr="00D12397">
        <w:tab/>
      </w:r>
      <w:r w:rsidRPr="00D12397">
        <w:tab/>
      </w:r>
      <w:r w:rsidRPr="00D12397">
        <w:tab/>
      </w:r>
      <w:r w:rsidRPr="00D12397">
        <w:tab/>
        <w:t>xx</w:t>
      </w:r>
    </w:p>
    <w:p w14:paraId="6BDAD1D6" w14:textId="77777777" w:rsidR="00A704E7" w:rsidRDefault="00A704E7" w:rsidP="00A704E7">
      <w:pPr>
        <w:pStyle w:val="Heading3"/>
        <w:spacing w:before="120"/>
      </w:pPr>
      <w:r>
        <w:t>Patient and Public Involvement</w:t>
      </w:r>
      <w:r>
        <w:tab/>
      </w:r>
      <w:r>
        <w:tab/>
      </w:r>
      <w:r>
        <w:tab/>
        <w:t>xx</w:t>
      </w:r>
    </w:p>
    <w:p w14:paraId="44B0F1AF" w14:textId="77777777" w:rsidR="00A704E7" w:rsidRPr="00D12397" w:rsidRDefault="00A704E7" w:rsidP="00A704E7">
      <w:pPr>
        <w:pStyle w:val="Heading3"/>
        <w:spacing w:before="120"/>
      </w:pPr>
      <w:r>
        <w:t>E</w:t>
      </w:r>
      <w:r w:rsidRPr="00D12397">
        <w:t>valuation team</w:t>
      </w:r>
      <w:r>
        <w:t xml:space="preserve"> and resources</w:t>
      </w:r>
      <w:r w:rsidRPr="00D12397">
        <w:tab/>
      </w:r>
      <w:r w:rsidRPr="00D12397">
        <w:tab/>
      </w:r>
      <w:r w:rsidRPr="00D12397">
        <w:tab/>
        <w:t>xx</w:t>
      </w:r>
    </w:p>
    <w:p w14:paraId="533492A0" w14:textId="77777777" w:rsidR="00A704E7" w:rsidRPr="00D12397" w:rsidRDefault="00A704E7" w:rsidP="00A704E7">
      <w:pPr>
        <w:pStyle w:val="Heading3"/>
        <w:spacing w:before="120"/>
      </w:pPr>
      <w:r w:rsidRPr="00D12397">
        <w:t>Timeframes</w:t>
      </w:r>
      <w:r w:rsidRPr="00D12397">
        <w:tab/>
      </w:r>
      <w:r w:rsidRPr="00D12397">
        <w:tab/>
      </w:r>
      <w:r w:rsidRPr="00D12397">
        <w:tab/>
      </w:r>
      <w:r w:rsidRPr="00D12397">
        <w:tab/>
      </w:r>
      <w:r w:rsidRPr="00D12397">
        <w:tab/>
      </w:r>
      <w:r w:rsidRPr="00D12397">
        <w:tab/>
        <w:t>xx</w:t>
      </w:r>
    </w:p>
    <w:p w14:paraId="22E9EBFA" w14:textId="77777777" w:rsidR="00A704E7" w:rsidRPr="00D12397" w:rsidRDefault="00A704E7" w:rsidP="00A704E7">
      <w:pPr>
        <w:pStyle w:val="Heading3"/>
        <w:spacing w:before="120"/>
      </w:pPr>
      <w:r w:rsidRPr="00D12397">
        <w:t>Outputs</w:t>
      </w:r>
      <w:r w:rsidRPr="00D12397">
        <w:tab/>
      </w:r>
      <w:r w:rsidRPr="00D12397">
        <w:tab/>
      </w:r>
      <w:r w:rsidRPr="00D12397">
        <w:tab/>
      </w:r>
      <w:r w:rsidRPr="00D12397">
        <w:tab/>
      </w:r>
      <w:r w:rsidRPr="00D12397">
        <w:tab/>
      </w:r>
      <w:r w:rsidRPr="00D12397">
        <w:tab/>
        <w:t>xx</w:t>
      </w:r>
    </w:p>
    <w:p w14:paraId="4AEAE5EA" w14:textId="28FB8191" w:rsidR="00A704E7" w:rsidRDefault="00A704E7" w:rsidP="00A704E7">
      <w:pPr>
        <w:pStyle w:val="Heading3"/>
        <w:spacing w:before="120"/>
      </w:pPr>
      <w:r>
        <w:t>Other considerations</w:t>
      </w:r>
      <w:r>
        <w:tab/>
      </w:r>
      <w:r>
        <w:tab/>
      </w:r>
      <w:r>
        <w:tab/>
      </w:r>
      <w:r>
        <w:tab/>
        <w:t>xx</w:t>
      </w:r>
    </w:p>
    <w:p w14:paraId="1C27F776" w14:textId="68D5D378" w:rsidR="00A704E7" w:rsidRDefault="00A704E7" w:rsidP="00A704E7">
      <w:pPr>
        <w:pStyle w:val="Heading3"/>
        <w:spacing w:before="120"/>
      </w:pPr>
      <w:r w:rsidRPr="00D12397">
        <w:t>References</w:t>
      </w:r>
      <w:r w:rsidRPr="00D12397">
        <w:tab/>
      </w:r>
      <w:r w:rsidRPr="00D12397">
        <w:tab/>
      </w:r>
      <w:r w:rsidRPr="00D12397">
        <w:tab/>
      </w:r>
      <w:r w:rsidRPr="00D12397">
        <w:tab/>
      </w:r>
      <w:r w:rsidRPr="00D12397">
        <w:tab/>
      </w:r>
      <w:r w:rsidRPr="00D12397">
        <w:tab/>
        <w:t>xx</w:t>
      </w:r>
    </w:p>
    <w:p w14:paraId="624552C5" w14:textId="77777777" w:rsidR="00A704E7" w:rsidRPr="00A704E7" w:rsidRDefault="00A704E7" w:rsidP="00A704E7"/>
    <w:p w14:paraId="60C54921" w14:textId="64EEBEAF" w:rsidR="00085E3E" w:rsidRDefault="00085E3E" w:rsidP="00085E3E">
      <w:pPr>
        <w:pStyle w:val="Heading1"/>
        <w:spacing w:before="360" w:after="200"/>
        <w:rPr>
          <w:rFonts w:eastAsia="Times New Roman"/>
        </w:rPr>
      </w:pPr>
      <w:r>
        <w:rPr>
          <w:rFonts w:eastAsia="Times New Roman"/>
        </w:rPr>
        <w:lastRenderedPageBreak/>
        <w:t>Evaluation Planning Checklist</w:t>
      </w:r>
    </w:p>
    <w:p w14:paraId="6430D70A" w14:textId="603CE169" w:rsidR="00455601" w:rsidRPr="00455601" w:rsidRDefault="00455601" w:rsidP="00132CD1">
      <w:pPr>
        <w:spacing w:line="240" w:lineRule="auto"/>
      </w:pPr>
      <w:r>
        <w:t xml:space="preserve">Ensure you have </w:t>
      </w:r>
      <w:r w:rsidR="00ED50C0">
        <w:t xml:space="preserve">thought about </w:t>
      </w:r>
      <w:r>
        <w:t xml:space="preserve">the following: </w:t>
      </w:r>
    </w:p>
    <w:p w14:paraId="36339CB6" w14:textId="025D33CC" w:rsidR="00264F33" w:rsidRDefault="00ED50C0" w:rsidP="00132CD1">
      <w:pPr>
        <w:pStyle w:val="ListParagraph"/>
        <w:numPr>
          <w:ilvl w:val="0"/>
          <w:numId w:val="30"/>
        </w:numPr>
        <w:spacing w:line="240" w:lineRule="auto"/>
        <w:ind w:left="284" w:hanging="284"/>
      </w:pPr>
      <w:r>
        <w:t>The evaluation cycle – visit the</w:t>
      </w:r>
      <w:r w:rsidR="00085E3E">
        <w:t xml:space="preserve"> </w:t>
      </w:r>
      <w:hyperlink r:id="rId8" w:history="1">
        <w:r w:rsidR="00264F33" w:rsidRPr="00264F33">
          <w:rPr>
            <w:rStyle w:val="Hyperlink"/>
          </w:rPr>
          <w:t>Evaluation Toolkit</w:t>
        </w:r>
      </w:hyperlink>
      <w:r w:rsidR="00264F33">
        <w:t xml:space="preserve"> and </w:t>
      </w:r>
      <w:hyperlink r:id="rId9" w:history="1">
        <w:r w:rsidR="00264F33" w:rsidRPr="00264F33">
          <w:rPr>
            <w:rStyle w:val="Hyperlink"/>
          </w:rPr>
          <w:t>ARC West Evaluation resources</w:t>
        </w:r>
      </w:hyperlink>
    </w:p>
    <w:p w14:paraId="7F7FE4B0" w14:textId="4DA3D33E" w:rsidR="00E341E4" w:rsidRPr="00264F33" w:rsidRDefault="00455601" w:rsidP="00132CD1">
      <w:pPr>
        <w:pStyle w:val="ListParagraph"/>
        <w:numPr>
          <w:ilvl w:val="0"/>
          <w:numId w:val="30"/>
        </w:numPr>
        <w:spacing w:line="240" w:lineRule="auto"/>
        <w:ind w:left="284" w:hanging="284"/>
      </w:pPr>
      <w:r>
        <w:rPr>
          <w:rFonts w:eastAsia="Arial" w:cs="Times New Roman"/>
        </w:rPr>
        <w:t>If the</w:t>
      </w:r>
      <w:r w:rsidR="00E341E4" w:rsidRPr="00264F33">
        <w:rPr>
          <w:rFonts w:eastAsia="Arial" w:cs="Times New Roman"/>
        </w:rPr>
        <w:t xml:space="preserve"> evaluation will be undertaken internally, or externally procured </w:t>
      </w:r>
      <w:r w:rsidR="002C71A6" w:rsidRPr="00264F33">
        <w:rPr>
          <w:rFonts w:eastAsia="Arial" w:cs="Times New Roman"/>
        </w:rPr>
        <w:t xml:space="preserve">and </w:t>
      </w:r>
      <w:r w:rsidR="00132CD1">
        <w:rPr>
          <w:rFonts w:eastAsia="Arial" w:cs="Times New Roman"/>
        </w:rPr>
        <w:t xml:space="preserve">any </w:t>
      </w:r>
      <w:r w:rsidR="002C71A6" w:rsidRPr="00264F33">
        <w:rPr>
          <w:rFonts w:eastAsia="Arial" w:cs="Times New Roman"/>
        </w:rPr>
        <w:t>budget for this</w:t>
      </w:r>
    </w:p>
    <w:p w14:paraId="0E086915" w14:textId="7477BDAE" w:rsidR="002C71A6" w:rsidRDefault="00455601" w:rsidP="00132CD1">
      <w:pPr>
        <w:pStyle w:val="ListParagraph"/>
        <w:numPr>
          <w:ilvl w:val="0"/>
          <w:numId w:val="30"/>
        </w:numPr>
        <w:spacing w:line="240" w:lineRule="auto"/>
        <w:ind w:left="284" w:hanging="284"/>
        <w:rPr>
          <w:rFonts w:eastAsia="Arial" w:cs="Times New Roman"/>
        </w:rPr>
      </w:pPr>
      <w:r>
        <w:t>E</w:t>
      </w:r>
      <w:r w:rsidR="002C71A6">
        <w:t xml:space="preserve">valuation team </w:t>
      </w:r>
      <w:r>
        <w:t xml:space="preserve">and resources, including </w:t>
      </w:r>
      <w:r w:rsidR="002C71A6">
        <w:t xml:space="preserve">who is responsible for </w:t>
      </w:r>
      <w:r w:rsidR="002C71A6" w:rsidRPr="002C71A6">
        <w:rPr>
          <w:rFonts w:eastAsia="Arial" w:cs="Times New Roman"/>
        </w:rPr>
        <w:t>plan</w:t>
      </w:r>
      <w:r w:rsidR="00264F33">
        <w:rPr>
          <w:rFonts w:eastAsia="Arial" w:cs="Times New Roman"/>
        </w:rPr>
        <w:t>ning</w:t>
      </w:r>
      <w:r w:rsidR="002C71A6" w:rsidRPr="002C71A6">
        <w:rPr>
          <w:rFonts w:eastAsia="Arial" w:cs="Times New Roman"/>
        </w:rPr>
        <w:t>, deliver</w:t>
      </w:r>
      <w:r w:rsidR="00264F33">
        <w:rPr>
          <w:rFonts w:eastAsia="Arial" w:cs="Times New Roman"/>
        </w:rPr>
        <w:t>y</w:t>
      </w:r>
      <w:r w:rsidR="002C71A6" w:rsidRPr="002C71A6">
        <w:rPr>
          <w:rFonts w:eastAsia="Arial" w:cs="Times New Roman"/>
        </w:rPr>
        <w:t xml:space="preserve"> and write up </w:t>
      </w:r>
    </w:p>
    <w:p w14:paraId="5AEEA611" w14:textId="6B2A3706" w:rsidR="002C71A6" w:rsidRDefault="00455601" w:rsidP="00132CD1">
      <w:pPr>
        <w:pStyle w:val="ListParagraph"/>
        <w:numPr>
          <w:ilvl w:val="0"/>
          <w:numId w:val="30"/>
        </w:numPr>
        <w:spacing w:line="240" w:lineRule="auto"/>
        <w:ind w:left="284" w:hanging="284"/>
        <w:rPr>
          <w:rFonts w:eastAsia="Arial" w:cs="Times New Roman"/>
        </w:rPr>
      </w:pPr>
      <w:r>
        <w:rPr>
          <w:rFonts w:eastAsia="Arial" w:cs="Times New Roman"/>
        </w:rPr>
        <w:t>Any</w:t>
      </w:r>
      <w:r w:rsidR="002C71A6" w:rsidRPr="002C71A6">
        <w:rPr>
          <w:rFonts w:eastAsia="Arial" w:cs="Times New Roman"/>
        </w:rPr>
        <w:t xml:space="preserve"> patient and public involvement in </w:t>
      </w:r>
      <w:r w:rsidR="002C71A6">
        <w:rPr>
          <w:rFonts w:eastAsia="Arial" w:cs="Times New Roman"/>
        </w:rPr>
        <w:t xml:space="preserve">evaluation </w:t>
      </w:r>
      <w:r w:rsidR="002C71A6" w:rsidRPr="002C71A6">
        <w:rPr>
          <w:rFonts w:eastAsia="Arial" w:cs="Times New Roman"/>
        </w:rPr>
        <w:t>planning, deliver</w:t>
      </w:r>
      <w:r w:rsidR="002C71A6">
        <w:rPr>
          <w:rFonts w:eastAsia="Arial" w:cs="Times New Roman"/>
        </w:rPr>
        <w:t>y</w:t>
      </w:r>
      <w:r w:rsidR="002C71A6" w:rsidRPr="002C71A6">
        <w:rPr>
          <w:rFonts w:eastAsia="Arial" w:cs="Times New Roman"/>
        </w:rPr>
        <w:t xml:space="preserve"> and writ</w:t>
      </w:r>
      <w:r w:rsidR="002C71A6">
        <w:rPr>
          <w:rFonts w:eastAsia="Arial" w:cs="Times New Roman"/>
        </w:rPr>
        <w:t>e up</w:t>
      </w:r>
    </w:p>
    <w:p w14:paraId="62865FAE" w14:textId="1B955733" w:rsidR="00E341E4" w:rsidRDefault="00455601" w:rsidP="00132CD1">
      <w:pPr>
        <w:pStyle w:val="ListParagraph"/>
        <w:numPr>
          <w:ilvl w:val="0"/>
          <w:numId w:val="30"/>
        </w:numPr>
        <w:spacing w:line="240" w:lineRule="auto"/>
        <w:ind w:left="284" w:hanging="284"/>
      </w:pPr>
      <w:r>
        <w:t>The</w:t>
      </w:r>
      <w:r w:rsidR="00E341E4">
        <w:t xml:space="preserve"> aims and objectives of your project/programme</w:t>
      </w:r>
    </w:p>
    <w:p w14:paraId="3237DB0C" w14:textId="4C97F585" w:rsidR="00E341E4" w:rsidRDefault="00455601" w:rsidP="00132CD1">
      <w:pPr>
        <w:pStyle w:val="ListParagraph"/>
        <w:numPr>
          <w:ilvl w:val="0"/>
          <w:numId w:val="30"/>
        </w:numPr>
        <w:spacing w:line="240" w:lineRule="auto"/>
        <w:ind w:left="284" w:hanging="284"/>
      </w:pPr>
      <w:r>
        <w:t>Y</w:t>
      </w:r>
      <w:r w:rsidR="00E341E4">
        <w:t>our evaluation purpose,</w:t>
      </w:r>
      <w:r w:rsidR="00E341E4" w:rsidRPr="00E341E4">
        <w:t xml:space="preserve"> </w:t>
      </w:r>
      <w:r w:rsidR="00E341E4">
        <w:t>audience(s), aims and objectives</w:t>
      </w:r>
      <w:r w:rsidR="002C71A6">
        <w:t>/questions</w:t>
      </w:r>
      <w:r w:rsidR="00E341E4">
        <w:t xml:space="preserve"> i.e. what you need to know from your evaluation and why</w:t>
      </w:r>
    </w:p>
    <w:p w14:paraId="42C46801" w14:textId="0E6CBCCE" w:rsidR="002C71A6" w:rsidRPr="002C71A6" w:rsidRDefault="00455601" w:rsidP="00132CD1">
      <w:pPr>
        <w:pStyle w:val="ListParagraph"/>
        <w:numPr>
          <w:ilvl w:val="0"/>
          <w:numId w:val="30"/>
        </w:numPr>
        <w:spacing w:line="240" w:lineRule="auto"/>
        <w:ind w:left="284" w:hanging="284"/>
        <w:rPr>
          <w:rFonts w:eastAsia="Arial" w:cs="Times New Roman"/>
          <w:szCs w:val="24"/>
        </w:rPr>
      </w:pPr>
      <w:r>
        <w:rPr>
          <w:rFonts w:ascii="Arial" w:hAnsi="Arial" w:cs="Arial"/>
          <w:color w:val="000000"/>
          <w:szCs w:val="24"/>
          <w:shd w:val="clear" w:color="auto" w:fill="FFFFFF"/>
        </w:rPr>
        <w:t>Th</w:t>
      </w:r>
      <w:r w:rsidR="002C71A6" w:rsidRPr="002C71A6">
        <w:rPr>
          <w:rFonts w:ascii="Arial" w:hAnsi="Arial" w:cs="Arial"/>
          <w:color w:val="000000"/>
          <w:szCs w:val="24"/>
          <w:shd w:val="clear" w:color="auto" w:fill="FFFFFF"/>
        </w:rPr>
        <w:t>e ethical implications of the evaluation</w:t>
      </w:r>
      <w:r>
        <w:rPr>
          <w:rFonts w:ascii="Arial" w:hAnsi="Arial" w:cs="Arial"/>
          <w:color w:val="000000"/>
          <w:szCs w:val="24"/>
          <w:shd w:val="clear" w:color="auto" w:fill="FFFFFF"/>
        </w:rPr>
        <w:t xml:space="preserve"> and </w:t>
      </w:r>
      <w:r w:rsidR="0001514D">
        <w:rPr>
          <w:rFonts w:ascii="Arial" w:hAnsi="Arial" w:cs="Arial"/>
          <w:color w:val="000000"/>
          <w:szCs w:val="24"/>
          <w:shd w:val="clear" w:color="auto" w:fill="FFFFFF"/>
        </w:rPr>
        <w:t>h</w:t>
      </w:r>
      <w:r w:rsidR="002C71A6" w:rsidRPr="002C71A6">
        <w:rPr>
          <w:rFonts w:ascii="Arial" w:hAnsi="Arial" w:cs="Arial"/>
          <w:color w:val="000000"/>
          <w:szCs w:val="24"/>
          <w:shd w:val="clear" w:color="auto" w:fill="FFFFFF"/>
        </w:rPr>
        <w:t xml:space="preserve">ow they will be mitigated and reviewed </w:t>
      </w:r>
    </w:p>
    <w:p w14:paraId="42C97057" w14:textId="70879C19" w:rsidR="00085E3E" w:rsidRDefault="00ED50C0" w:rsidP="00132CD1">
      <w:pPr>
        <w:pStyle w:val="ListParagraph"/>
        <w:numPr>
          <w:ilvl w:val="0"/>
          <w:numId w:val="30"/>
        </w:numPr>
        <w:spacing w:line="240" w:lineRule="auto"/>
        <w:ind w:left="284" w:hanging="284"/>
      </w:pPr>
      <w:r>
        <w:t>T</w:t>
      </w:r>
      <w:r w:rsidR="00455601">
        <w:t>he</w:t>
      </w:r>
      <w:r w:rsidR="00085E3E">
        <w:t xml:space="preserve"> evidence you need to answer your evaluation questions, and how you will collect/source it </w:t>
      </w:r>
    </w:p>
    <w:p w14:paraId="2F0463F8" w14:textId="65F646A4" w:rsidR="002C71A6" w:rsidRPr="00E341E4" w:rsidRDefault="00ED50C0" w:rsidP="00132CD1">
      <w:pPr>
        <w:pStyle w:val="ListParagraph"/>
        <w:numPr>
          <w:ilvl w:val="0"/>
          <w:numId w:val="30"/>
        </w:numPr>
        <w:spacing w:line="240" w:lineRule="auto"/>
        <w:ind w:left="284" w:hanging="284"/>
      </w:pPr>
      <w:r>
        <w:rPr>
          <w:rFonts w:eastAsia="Arial" w:cs="Times New Roman"/>
        </w:rPr>
        <w:t>T</w:t>
      </w:r>
      <w:r w:rsidR="00455601">
        <w:rPr>
          <w:rFonts w:eastAsia="Arial" w:cs="Times New Roman"/>
        </w:rPr>
        <w:t>h</w:t>
      </w:r>
      <w:r w:rsidR="002C71A6" w:rsidRPr="00600778">
        <w:rPr>
          <w:rFonts w:eastAsia="Arial" w:cs="Times New Roman"/>
        </w:rPr>
        <w:t xml:space="preserve">e population(s) you </w:t>
      </w:r>
      <w:r w:rsidR="00132CD1">
        <w:rPr>
          <w:rFonts w:eastAsia="Arial" w:cs="Times New Roman"/>
        </w:rPr>
        <w:t xml:space="preserve">may </w:t>
      </w:r>
      <w:r w:rsidR="002C71A6" w:rsidRPr="00600778">
        <w:rPr>
          <w:rFonts w:eastAsia="Arial" w:cs="Times New Roman"/>
        </w:rPr>
        <w:t xml:space="preserve">collect </w:t>
      </w:r>
      <w:r w:rsidR="002C71A6">
        <w:rPr>
          <w:rFonts w:eastAsia="Arial" w:cs="Times New Roman"/>
        </w:rPr>
        <w:t xml:space="preserve">new </w:t>
      </w:r>
      <w:r w:rsidR="002C71A6" w:rsidRPr="00600778">
        <w:rPr>
          <w:rFonts w:eastAsia="Arial" w:cs="Times New Roman"/>
        </w:rPr>
        <w:t xml:space="preserve">data from, and any accessibility considerations </w:t>
      </w:r>
    </w:p>
    <w:p w14:paraId="44E78F79" w14:textId="20A0A187" w:rsidR="00085E3E" w:rsidRDefault="00ED50C0" w:rsidP="00132CD1">
      <w:pPr>
        <w:pStyle w:val="ListParagraph"/>
        <w:numPr>
          <w:ilvl w:val="0"/>
          <w:numId w:val="30"/>
        </w:numPr>
        <w:spacing w:line="240" w:lineRule="auto"/>
        <w:ind w:left="284" w:hanging="284"/>
      </w:pPr>
      <w:r>
        <w:t>H</w:t>
      </w:r>
      <w:r w:rsidR="00085E3E">
        <w:t xml:space="preserve">ow you will analyse </w:t>
      </w:r>
      <w:r w:rsidR="002C71A6">
        <w:t>and report on y</w:t>
      </w:r>
      <w:r w:rsidR="00085E3E">
        <w:t>our data</w:t>
      </w:r>
    </w:p>
    <w:p w14:paraId="62BA8306" w14:textId="79C7DF42" w:rsidR="00E341E4" w:rsidRDefault="00ED50C0" w:rsidP="00132CD1">
      <w:pPr>
        <w:pStyle w:val="ListParagraph"/>
        <w:numPr>
          <w:ilvl w:val="0"/>
          <w:numId w:val="30"/>
        </w:numPr>
        <w:spacing w:line="240" w:lineRule="auto"/>
        <w:ind w:left="284" w:hanging="284"/>
      </w:pPr>
      <w:r>
        <w:t>T</w:t>
      </w:r>
      <w:r w:rsidR="00E341E4">
        <w:t>he outputs</w:t>
      </w:r>
      <w:r w:rsidR="002C71A6">
        <w:t xml:space="preserve">, dissemination strategy </w:t>
      </w:r>
      <w:r w:rsidR="00E341E4">
        <w:t>and how your findings will be used</w:t>
      </w:r>
    </w:p>
    <w:p w14:paraId="67C9CBCC" w14:textId="7F6C920D" w:rsidR="00085E3E" w:rsidRDefault="00ED50C0" w:rsidP="00132CD1">
      <w:pPr>
        <w:pStyle w:val="ListParagraph"/>
        <w:numPr>
          <w:ilvl w:val="0"/>
          <w:numId w:val="30"/>
        </w:numPr>
        <w:spacing w:line="240" w:lineRule="auto"/>
        <w:ind w:left="284" w:hanging="284"/>
        <w:rPr>
          <w:rFonts w:eastAsia="Arial" w:cs="Times New Roman"/>
        </w:rPr>
      </w:pPr>
      <w:r>
        <w:rPr>
          <w:rFonts w:eastAsia="Arial" w:cs="Times New Roman"/>
        </w:rPr>
        <w:t>T</w:t>
      </w:r>
      <w:r w:rsidR="00455601">
        <w:rPr>
          <w:rFonts w:eastAsia="Arial" w:cs="Times New Roman"/>
        </w:rPr>
        <w:t>he</w:t>
      </w:r>
      <w:r w:rsidR="00085E3E" w:rsidRPr="00600778">
        <w:rPr>
          <w:rFonts w:eastAsia="Arial" w:cs="Times New Roman"/>
        </w:rPr>
        <w:t xml:space="preserve"> evaluation timeframe, including any specific phases or stages</w:t>
      </w:r>
    </w:p>
    <w:p w14:paraId="5CB4D515" w14:textId="3CDFB3BB" w:rsidR="00085E3E" w:rsidRPr="00085E3E" w:rsidRDefault="00ED50C0" w:rsidP="00132CD1">
      <w:pPr>
        <w:pStyle w:val="ListParagraph"/>
        <w:numPr>
          <w:ilvl w:val="0"/>
          <w:numId w:val="30"/>
        </w:numPr>
        <w:spacing w:after="120" w:line="240" w:lineRule="auto"/>
        <w:ind w:left="284" w:hanging="284"/>
      </w:pPr>
      <w:r>
        <w:rPr>
          <w:rFonts w:eastAsia="Arial" w:cs="Times New Roman"/>
        </w:rPr>
        <w:t>A</w:t>
      </w:r>
      <w:r w:rsidR="00085E3E" w:rsidRPr="003C5C13">
        <w:rPr>
          <w:rFonts w:eastAsia="Arial" w:cs="Times New Roman"/>
        </w:rPr>
        <w:t>ny anticipated risks or issues</w:t>
      </w:r>
      <w:r w:rsidR="00085E3E">
        <w:rPr>
          <w:rFonts w:eastAsia="Arial" w:cs="Times New Roman"/>
        </w:rPr>
        <w:t xml:space="preserve"> </w:t>
      </w:r>
    </w:p>
    <w:p w14:paraId="7D575AB2" w14:textId="6CE0B9D7" w:rsidR="00633CEF" w:rsidRDefault="00633CEF" w:rsidP="0020389E">
      <w:pPr>
        <w:pStyle w:val="Heading1"/>
        <w:spacing w:before="360" w:after="200"/>
      </w:pPr>
      <w:r w:rsidRPr="00633CEF">
        <w:t xml:space="preserve">Introduction and background </w:t>
      </w:r>
    </w:p>
    <w:p w14:paraId="00286604" w14:textId="77777777" w:rsidR="00633CEF" w:rsidRPr="00E33E17" w:rsidRDefault="00633CEF" w:rsidP="00633CEF">
      <w:pPr>
        <w:spacing w:before="120" w:after="120" w:line="360" w:lineRule="auto"/>
      </w:pPr>
      <w:r>
        <w:t xml:space="preserve">Briefly describe the programme, project, service, intervention, initiative or product being evaluated. Most of this information will be in your service specification, business case or </w:t>
      </w:r>
      <w:proofErr w:type="spellStart"/>
      <w:r>
        <w:t>Verto</w:t>
      </w:r>
      <w:proofErr w:type="spellEnd"/>
      <w:r>
        <w:t xml:space="preserve"> entry. You might want to include references to support the description of your work.</w:t>
      </w:r>
    </w:p>
    <w:p w14:paraId="6AD3A7DF" w14:textId="77777777" w:rsidR="00633CEF" w:rsidRDefault="00633CEF" w:rsidP="00633CEF">
      <w:pPr>
        <w:pStyle w:val="ListParagraph"/>
        <w:numPr>
          <w:ilvl w:val="0"/>
          <w:numId w:val="25"/>
        </w:numPr>
        <w:spacing w:before="120" w:after="120" w:line="360" w:lineRule="auto"/>
      </w:pPr>
      <w:r>
        <w:t>What were the drivers - where has the need for the work come from?</w:t>
      </w:r>
    </w:p>
    <w:p w14:paraId="76C31D94" w14:textId="185044B2" w:rsidR="00633CEF" w:rsidRDefault="00633CEF" w:rsidP="00633CEF">
      <w:pPr>
        <w:pStyle w:val="ListParagraph"/>
        <w:numPr>
          <w:ilvl w:val="0"/>
          <w:numId w:val="25"/>
        </w:numPr>
        <w:spacing w:before="120" w:after="120" w:line="360" w:lineRule="auto"/>
      </w:pPr>
      <w:r>
        <w:t>What are the aims (what will it achieve)? What are the objectives (how will it achieve the aims)?</w:t>
      </w:r>
    </w:p>
    <w:p w14:paraId="2572CCD7" w14:textId="5FBFF117" w:rsidR="00066CE1" w:rsidRDefault="00633CEF" w:rsidP="00066CE1">
      <w:pPr>
        <w:spacing w:before="120" w:after="120" w:line="360" w:lineRule="auto"/>
      </w:pPr>
      <w:r>
        <w:t>If relevant, briefly describe the components of your programme</w:t>
      </w:r>
      <w:r w:rsidR="005F43D3">
        <w:t>/</w:t>
      </w:r>
      <w:r>
        <w:t xml:space="preserve">project. </w:t>
      </w:r>
      <w:r w:rsidR="00066CE1">
        <w:t xml:space="preserve">Methods like theory of change or logic modelling (read more in the Identify and Understand section of the </w:t>
      </w:r>
      <w:hyperlink r:id="rId10" w:history="1">
        <w:r w:rsidR="00066CE1" w:rsidRPr="0022419A">
          <w:rPr>
            <w:rStyle w:val="Hyperlink"/>
          </w:rPr>
          <w:t>evaluation toolkit here</w:t>
        </w:r>
      </w:hyperlink>
      <w:r w:rsidR="00066CE1">
        <w:t xml:space="preserve">) </w:t>
      </w:r>
      <w:r w:rsidR="005F43D3">
        <w:t>may</w:t>
      </w:r>
      <w:r w:rsidR="00066CE1">
        <w:t xml:space="preserve"> help to articulate the objectives of your project and can be used to develop evaluation questions and plans. Table 1 gives you an example of how you could link the components of your programme to your aim(s). </w:t>
      </w:r>
    </w:p>
    <w:p w14:paraId="1414B194" w14:textId="272F48D2" w:rsidR="0001514D" w:rsidRDefault="004C76D2" w:rsidP="00581916">
      <w:pPr>
        <w:spacing w:before="120" w:after="120" w:line="360" w:lineRule="auto"/>
      </w:pPr>
      <w:r w:rsidRPr="001705BF">
        <w:rPr>
          <w:b/>
          <w:bCs/>
          <w:color w:val="005EB8"/>
        </w:rPr>
        <w:t>Tip:</w:t>
      </w:r>
      <w:r w:rsidR="0001514D" w:rsidRPr="001705BF">
        <w:rPr>
          <w:b/>
          <w:bCs/>
          <w:color w:val="005EB8"/>
        </w:rPr>
        <w:t xml:space="preserve"> </w:t>
      </w:r>
      <w:r w:rsidR="00ED50C0">
        <w:t xml:space="preserve">you can use your evaluation to report against objectives set out in your </w:t>
      </w:r>
      <w:r w:rsidR="00581916" w:rsidRPr="001C35A8">
        <w:t xml:space="preserve">Equality Impact </w:t>
      </w:r>
      <w:proofErr w:type="gramStart"/>
      <w:r w:rsidR="00581916" w:rsidRPr="001C35A8">
        <w:t>Assessmen</w:t>
      </w:r>
      <w:r w:rsidR="0001514D" w:rsidRPr="001C35A8">
        <w:t xml:space="preserve">t </w:t>
      </w:r>
      <w:r w:rsidR="00581916" w:rsidRPr="001705BF">
        <w:t xml:space="preserve"> </w:t>
      </w:r>
      <w:r w:rsidR="001705BF" w:rsidRPr="001705BF">
        <w:t>e.g.</w:t>
      </w:r>
      <w:proofErr w:type="gramEnd"/>
      <w:r w:rsidR="001705BF" w:rsidRPr="001705BF">
        <w:t xml:space="preserve"> </w:t>
      </w:r>
      <w:r w:rsidR="00ED50C0">
        <w:t xml:space="preserve">monitoring access of people who don’t speak English as </w:t>
      </w:r>
      <w:r w:rsidR="00055952">
        <w:t xml:space="preserve">a </w:t>
      </w:r>
      <w:r w:rsidR="00ED50C0">
        <w:t>first language.</w:t>
      </w:r>
    </w:p>
    <w:p w14:paraId="102CA495" w14:textId="77777777" w:rsidR="001705BF" w:rsidRPr="001705BF" w:rsidRDefault="001705BF" w:rsidP="00581916">
      <w:pPr>
        <w:spacing w:before="120" w:after="120" w:line="360" w:lineRule="auto"/>
      </w:pPr>
    </w:p>
    <w:p w14:paraId="16FF7B4E" w14:textId="72E1AD84" w:rsidR="00633CEF" w:rsidRDefault="00633CEF" w:rsidP="0027202B">
      <w:pPr>
        <w:pStyle w:val="Caption"/>
        <w:keepNext/>
        <w:spacing w:before="120" w:after="120"/>
        <w:rPr>
          <w:sz w:val="24"/>
          <w:szCs w:val="24"/>
        </w:rPr>
      </w:pPr>
      <w:r w:rsidRPr="003C5C13">
        <w:rPr>
          <w:sz w:val="24"/>
          <w:szCs w:val="24"/>
        </w:rPr>
        <w:lastRenderedPageBreak/>
        <w:t xml:space="preserve">Table </w:t>
      </w:r>
      <w:r w:rsidRPr="003C5C13">
        <w:rPr>
          <w:sz w:val="24"/>
          <w:szCs w:val="24"/>
        </w:rPr>
        <w:fldChar w:fldCharType="begin"/>
      </w:r>
      <w:r w:rsidRPr="003C5C13">
        <w:rPr>
          <w:sz w:val="24"/>
          <w:szCs w:val="24"/>
        </w:rPr>
        <w:instrText xml:space="preserve"> SEQ Table \* ARABIC </w:instrText>
      </w:r>
      <w:r w:rsidRPr="003C5C13">
        <w:rPr>
          <w:sz w:val="24"/>
          <w:szCs w:val="24"/>
        </w:rPr>
        <w:fldChar w:fldCharType="separate"/>
      </w:r>
      <w:r w:rsidRPr="003C5C13">
        <w:rPr>
          <w:noProof/>
          <w:sz w:val="24"/>
          <w:szCs w:val="24"/>
        </w:rPr>
        <w:t>1</w:t>
      </w:r>
      <w:r w:rsidRPr="003C5C13">
        <w:rPr>
          <w:noProof/>
          <w:sz w:val="24"/>
          <w:szCs w:val="24"/>
        </w:rPr>
        <w:fldChar w:fldCharType="end"/>
      </w:r>
      <w:r w:rsidRPr="003C5C13">
        <w:rPr>
          <w:sz w:val="24"/>
          <w:szCs w:val="24"/>
        </w:rPr>
        <w:t xml:space="preserve">: </w:t>
      </w:r>
      <w:r w:rsidR="005F43D3">
        <w:rPr>
          <w:sz w:val="24"/>
          <w:szCs w:val="24"/>
        </w:rPr>
        <w:t>Example p</w:t>
      </w:r>
      <w:r w:rsidRPr="003C5C13">
        <w:rPr>
          <w:sz w:val="24"/>
          <w:szCs w:val="24"/>
        </w:rPr>
        <w:t>rogramme aims and components of a new Musculo-Skeletal</w:t>
      </w:r>
      <w:r w:rsidR="00EA1443">
        <w:rPr>
          <w:sz w:val="24"/>
          <w:szCs w:val="24"/>
        </w:rPr>
        <w:t xml:space="preserve"> (MSK)</w:t>
      </w:r>
      <w:r w:rsidRPr="003C5C13">
        <w:rPr>
          <w:sz w:val="24"/>
          <w:szCs w:val="24"/>
        </w:rPr>
        <w:t xml:space="preserve"> care pathway</w:t>
      </w:r>
    </w:p>
    <w:tbl>
      <w:tblPr>
        <w:tblStyle w:val="TableGrid"/>
        <w:tblW w:w="10485" w:type="dxa"/>
        <w:tblLayout w:type="fixed"/>
        <w:tblLook w:val="04A0" w:firstRow="1" w:lastRow="0" w:firstColumn="1" w:lastColumn="0" w:noHBand="0" w:noVBand="1"/>
      </w:tblPr>
      <w:tblGrid>
        <w:gridCol w:w="3085"/>
        <w:gridCol w:w="1559"/>
        <w:gridCol w:w="1560"/>
        <w:gridCol w:w="1134"/>
        <w:gridCol w:w="1559"/>
        <w:gridCol w:w="1588"/>
      </w:tblGrid>
      <w:tr w:rsidR="001705BF" w14:paraId="4FDC384E" w14:textId="77777777" w:rsidTr="00140E3C">
        <w:tc>
          <w:tcPr>
            <w:tcW w:w="3085" w:type="dxa"/>
            <w:vMerge w:val="restart"/>
            <w:shd w:val="clear" w:color="auto" w:fill="D5DDE3" w:themeFill="text2" w:themeFillTint="33"/>
            <w:vAlign w:val="bottom"/>
          </w:tcPr>
          <w:p w14:paraId="0171665B" w14:textId="33217E82" w:rsidR="001705BF" w:rsidRDefault="001705BF" w:rsidP="00140E3C">
            <w:pPr>
              <w:pStyle w:val="ListParagraph"/>
              <w:ind w:left="0"/>
              <w:rPr>
                <w:rFonts w:ascii="Arial" w:hAnsi="Arial" w:cs="Arial"/>
                <w:b/>
                <w:sz w:val="22"/>
              </w:rPr>
            </w:pPr>
            <w:r>
              <w:rPr>
                <w:rFonts w:ascii="Arial" w:hAnsi="Arial" w:cs="Arial"/>
                <w:b/>
                <w:sz w:val="22"/>
              </w:rPr>
              <w:t>P</w:t>
            </w:r>
            <w:r w:rsidRPr="000F4080">
              <w:rPr>
                <w:rFonts w:ascii="Arial" w:hAnsi="Arial" w:cs="Arial"/>
                <w:b/>
                <w:sz w:val="22"/>
              </w:rPr>
              <w:t>rogramme</w:t>
            </w:r>
            <w:r w:rsidR="005F43D3">
              <w:rPr>
                <w:rFonts w:ascii="Arial" w:hAnsi="Arial" w:cs="Arial"/>
                <w:b/>
                <w:sz w:val="22"/>
              </w:rPr>
              <w:t>/project</w:t>
            </w:r>
            <w:r>
              <w:rPr>
                <w:rFonts w:ascii="Arial" w:hAnsi="Arial" w:cs="Arial"/>
                <w:b/>
                <w:sz w:val="22"/>
              </w:rPr>
              <w:t xml:space="preserve"> Aims</w:t>
            </w:r>
          </w:p>
        </w:tc>
        <w:tc>
          <w:tcPr>
            <w:tcW w:w="7400" w:type="dxa"/>
            <w:gridSpan w:val="5"/>
            <w:vAlign w:val="center"/>
          </w:tcPr>
          <w:p w14:paraId="76705E3D" w14:textId="77777777" w:rsidR="001705BF" w:rsidRPr="000F4080" w:rsidRDefault="001705BF" w:rsidP="00140E3C">
            <w:pPr>
              <w:pStyle w:val="ListParagraph"/>
              <w:ind w:left="0"/>
              <w:jc w:val="center"/>
              <w:rPr>
                <w:rFonts w:ascii="Arial" w:hAnsi="Arial" w:cs="Arial"/>
                <w:b/>
                <w:sz w:val="22"/>
              </w:rPr>
            </w:pPr>
            <w:r>
              <w:rPr>
                <w:rFonts w:ascii="Arial" w:hAnsi="Arial" w:cs="Arial"/>
                <w:b/>
                <w:sz w:val="22"/>
              </w:rPr>
              <w:t>Programme components: MSK Services/initiatives</w:t>
            </w:r>
          </w:p>
        </w:tc>
      </w:tr>
      <w:tr w:rsidR="001705BF" w14:paraId="562EC75A" w14:textId="77777777" w:rsidTr="00140E3C">
        <w:tc>
          <w:tcPr>
            <w:tcW w:w="3085" w:type="dxa"/>
            <w:vMerge/>
            <w:shd w:val="clear" w:color="auto" w:fill="D5DDE3" w:themeFill="text2" w:themeFillTint="33"/>
            <w:vAlign w:val="center"/>
          </w:tcPr>
          <w:p w14:paraId="4E68EE2A" w14:textId="77777777" w:rsidR="001705BF" w:rsidRPr="000F4080" w:rsidRDefault="001705BF" w:rsidP="00140E3C">
            <w:pPr>
              <w:pStyle w:val="ListParagraph"/>
              <w:ind w:left="0"/>
              <w:rPr>
                <w:rFonts w:ascii="Arial" w:hAnsi="Arial" w:cs="Arial"/>
                <w:b/>
                <w:sz w:val="22"/>
              </w:rPr>
            </w:pPr>
          </w:p>
        </w:tc>
        <w:tc>
          <w:tcPr>
            <w:tcW w:w="1559" w:type="dxa"/>
            <w:vAlign w:val="center"/>
          </w:tcPr>
          <w:p w14:paraId="2A859554" w14:textId="77777777" w:rsidR="001705BF" w:rsidRPr="001B71C0" w:rsidRDefault="001705BF" w:rsidP="00140E3C">
            <w:pPr>
              <w:pStyle w:val="ListParagraph"/>
              <w:ind w:left="0"/>
              <w:jc w:val="center"/>
              <w:rPr>
                <w:rFonts w:ascii="Arial" w:hAnsi="Arial" w:cs="Arial"/>
                <w:b/>
                <w:sz w:val="20"/>
                <w:szCs w:val="20"/>
              </w:rPr>
            </w:pPr>
            <w:r w:rsidRPr="001B71C0">
              <w:rPr>
                <w:rFonts w:ascii="Arial" w:hAnsi="Arial" w:cs="Arial"/>
                <w:b/>
                <w:sz w:val="20"/>
                <w:szCs w:val="20"/>
              </w:rPr>
              <w:t>Pain management course</w:t>
            </w:r>
          </w:p>
        </w:tc>
        <w:tc>
          <w:tcPr>
            <w:tcW w:w="1560" w:type="dxa"/>
            <w:vAlign w:val="center"/>
          </w:tcPr>
          <w:p w14:paraId="61BE89B6" w14:textId="77777777" w:rsidR="001705BF" w:rsidRPr="001B71C0" w:rsidRDefault="001705BF" w:rsidP="00140E3C">
            <w:pPr>
              <w:pStyle w:val="ListParagraph"/>
              <w:ind w:left="0"/>
              <w:jc w:val="center"/>
              <w:rPr>
                <w:rFonts w:ascii="Arial" w:hAnsi="Arial" w:cs="Arial"/>
                <w:b/>
                <w:sz w:val="20"/>
                <w:szCs w:val="20"/>
              </w:rPr>
            </w:pPr>
            <w:r w:rsidRPr="001B71C0">
              <w:rPr>
                <w:rFonts w:ascii="Arial" w:hAnsi="Arial" w:cs="Arial"/>
                <w:b/>
                <w:sz w:val="20"/>
                <w:szCs w:val="20"/>
              </w:rPr>
              <w:t>Health Optimisation</w:t>
            </w:r>
          </w:p>
        </w:tc>
        <w:tc>
          <w:tcPr>
            <w:tcW w:w="1134" w:type="dxa"/>
            <w:vAlign w:val="center"/>
          </w:tcPr>
          <w:p w14:paraId="65B5EEEB" w14:textId="77777777" w:rsidR="001705BF" w:rsidRPr="001B71C0" w:rsidRDefault="001705BF" w:rsidP="00140E3C">
            <w:pPr>
              <w:pStyle w:val="ListParagraph"/>
              <w:ind w:left="0"/>
              <w:jc w:val="center"/>
              <w:rPr>
                <w:rFonts w:ascii="Arial" w:hAnsi="Arial" w:cs="Arial"/>
                <w:b/>
                <w:sz w:val="20"/>
                <w:szCs w:val="20"/>
              </w:rPr>
            </w:pPr>
            <w:r w:rsidRPr="001B71C0">
              <w:rPr>
                <w:rFonts w:ascii="Arial" w:hAnsi="Arial" w:cs="Arial"/>
                <w:b/>
                <w:sz w:val="20"/>
                <w:szCs w:val="20"/>
              </w:rPr>
              <w:t>Shared Decision Making</w:t>
            </w:r>
          </w:p>
        </w:tc>
        <w:tc>
          <w:tcPr>
            <w:tcW w:w="1559" w:type="dxa"/>
            <w:vAlign w:val="center"/>
          </w:tcPr>
          <w:p w14:paraId="0F9BAB7B" w14:textId="77777777" w:rsidR="001705BF" w:rsidRPr="001B71C0" w:rsidRDefault="001705BF" w:rsidP="00140E3C">
            <w:pPr>
              <w:pStyle w:val="ListParagraph"/>
              <w:ind w:left="0"/>
              <w:jc w:val="center"/>
              <w:rPr>
                <w:rFonts w:ascii="Arial" w:hAnsi="Arial" w:cs="Arial"/>
                <w:b/>
                <w:sz w:val="20"/>
                <w:szCs w:val="20"/>
              </w:rPr>
            </w:pPr>
            <w:r w:rsidRPr="001B71C0">
              <w:rPr>
                <w:rFonts w:ascii="Arial" w:hAnsi="Arial" w:cs="Arial"/>
                <w:b/>
                <w:sz w:val="20"/>
                <w:szCs w:val="20"/>
              </w:rPr>
              <w:t>Self-management apps</w:t>
            </w:r>
          </w:p>
        </w:tc>
        <w:tc>
          <w:tcPr>
            <w:tcW w:w="1588" w:type="dxa"/>
            <w:vAlign w:val="center"/>
          </w:tcPr>
          <w:p w14:paraId="620E35B2" w14:textId="77777777" w:rsidR="001705BF" w:rsidRPr="001B71C0" w:rsidRDefault="001705BF" w:rsidP="00140E3C">
            <w:pPr>
              <w:pStyle w:val="ListParagraph"/>
              <w:ind w:left="0"/>
              <w:jc w:val="center"/>
              <w:rPr>
                <w:rFonts w:ascii="Arial" w:hAnsi="Arial" w:cs="Arial"/>
                <w:b/>
                <w:sz w:val="20"/>
                <w:szCs w:val="20"/>
              </w:rPr>
            </w:pPr>
            <w:r w:rsidRPr="001B71C0">
              <w:rPr>
                <w:rFonts w:ascii="Arial" w:hAnsi="Arial" w:cs="Arial"/>
                <w:b/>
                <w:sz w:val="20"/>
                <w:szCs w:val="20"/>
              </w:rPr>
              <w:t>First Contact Practitioners</w:t>
            </w:r>
          </w:p>
        </w:tc>
      </w:tr>
      <w:tr w:rsidR="001705BF" w14:paraId="2EB80025" w14:textId="77777777" w:rsidTr="00140E3C">
        <w:tc>
          <w:tcPr>
            <w:tcW w:w="3085" w:type="dxa"/>
            <w:shd w:val="clear" w:color="auto" w:fill="D5DDE3" w:themeFill="text2" w:themeFillTint="33"/>
          </w:tcPr>
          <w:p w14:paraId="5BA2B1CB" w14:textId="77777777" w:rsidR="001705BF" w:rsidRPr="000F4080" w:rsidRDefault="001705BF" w:rsidP="00140E3C">
            <w:pPr>
              <w:pStyle w:val="ListParagraph"/>
              <w:numPr>
                <w:ilvl w:val="0"/>
                <w:numId w:val="26"/>
              </w:numPr>
              <w:ind w:left="284" w:hanging="284"/>
              <w:rPr>
                <w:rFonts w:ascii="Arial" w:hAnsi="Arial" w:cs="Arial"/>
                <w:sz w:val="22"/>
              </w:rPr>
            </w:pPr>
            <w:r w:rsidRPr="000F4080">
              <w:rPr>
                <w:rFonts w:ascii="Arial" w:hAnsi="Arial" w:cs="Arial"/>
                <w:sz w:val="22"/>
              </w:rPr>
              <w:t xml:space="preserve">Keep people healthy  </w:t>
            </w:r>
          </w:p>
        </w:tc>
        <w:tc>
          <w:tcPr>
            <w:tcW w:w="1559" w:type="dxa"/>
            <w:vAlign w:val="center"/>
          </w:tcPr>
          <w:p w14:paraId="0B8B9A62"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60" w:type="dxa"/>
            <w:vAlign w:val="center"/>
          </w:tcPr>
          <w:p w14:paraId="05AE48B8"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134" w:type="dxa"/>
            <w:vAlign w:val="center"/>
          </w:tcPr>
          <w:p w14:paraId="0A286748" w14:textId="77777777" w:rsidR="001705BF" w:rsidRDefault="001705BF" w:rsidP="00140E3C">
            <w:pPr>
              <w:pStyle w:val="ListParagraph"/>
              <w:ind w:left="0"/>
              <w:jc w:val="center"/>
              <w:rPr>
                <w:rFonts w:ascii="Arial" w:hAnsi="Arial" w:cs="Arial"/>
                <w:szCs w:val="24"/>
              </w:rPr>
            </w:pPr>
          </w:p>
        </w:tc>
        <w:tc>
          <w:tcPr>
            <w:tcW w:w="1559" w:type="dxa"/>
            <w:vAlign w:val="center"/>
          </w:tcPr>
          <w:p w14:paraId="4B0EDD9E"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88" w:type="dxa"/>
            <w:vAlign w:val="center"/>
          </w:tcPr>
          <w:p w14:paraId="1458D38A"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r>
      <w:tr w:rsidR="001705BF" w14:paraId="7E5285AB" w14:textId="77777777" w:rsidTr="00140E3C">
        <w:tc>
          <w:tcPr>
            <w:tcW w:w="3085" w:type="dxa"/>
            <w:shd w:val="clear" w:color="auto" w:fill="D5DDE3" w:themeFill="text2" w:themeFillTint="33"/>
          </w:tcPr>
          <w:p w14:paraId="63EA48F5" w14:textId="77777777" w:rsidR="001705BF" w:rsidRPr="000F4080" w:rsidRDefault="001705BF" w:rsidP="00140E3C">
            <w:pPr>
              <w:pStyle w:val="ListParagraph"/>
              <w:numPr>
                <w:ilvl w:val="0"/>
                <w:numId w:val="26"/>
              </w:numPr>
              <w:ind w:left="284" w:hanging="284"/>
              <w:rPr>
                <w:rFonts w:ascii="Arial" w:hAnsi="Arial" w:cs="Arial"/>
                <w:sz w:val="22"/>
              </w:rPr>
            </w:pPr>
            <w:r w:rsidRPr="000F4080">
              <w:rPr>
                <w:rFonts w:ascii="Arial" w:hAnsi="Arial" w:cs="Arial"/>
                <w:sz w:val="22"/>
              </w:rPr>
              <w:t xml:space="preserve">Reduce low value activity </w:t>
            </w:r>
          </w:p>
        </w:tc>
        <w:tc>
          <w:tcPr>
            <w:tcW w:w="1559" w:type="dxa"/>
            <w:vAlign w:val="center"/>
          </w:tcPr>
          <w:p w14:paraId="2DFDBDB7" w14:textId="77777777" w:rsidR="001705BF" w:rsidRDefault="001705BF" w:rsidP="00140E3C">
            <w:pPr>
              <w:pStyle w:val="ListParagraph"/>
              <w:ind w:left="0"/>
              <w:jc w:val="center"/>
              <w:rPr>
                <w:rFonts w:ascii="Arial" w:hAnsi="Arial" w:cs="Arial"/>
                <w:szCs w:val="24"/>
              </w:rPr>
            </w:pPr>
          </w:p>
        </w:tc>
        <w:tc>
          <w:tcPr>
            <w:tcW w:w="1560" w:type="dxa"/>
            <w:vAlign w:val="center"/>
          </w:tcPr>
          <w:p w14:paraId="7A63DFBB" w14:textId="77777777" w:rsidR="001705BF" w:rsidRDefault="001705BF" w:rsidP="00140E3C">
            <w:pPr>
              <w:pStyle w:val="ListParagraph"/>
              <w:ind w:left="0"/>
              <w:jc w:val="center"/>
              <w:rPr>
                <w:rFonts w:ascii="Arial" w:hAnsi="Arial" w:cs="Arial"/>
                <w:szCs w:val="24"/>
              </w:rPr>
            </w:pPr>
          </w:p>
        </w:tc>
        <w:tc>
          <w:tcPr>
            <w:tcW w:w="1134" w:type="dxa"/>
            <w:vAlign w:val="center"/>
          </w:tcPr>
          <w:p w14:paraId="648B095C"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59" w:type="dxa"/>
            <w:vAlign w:val="center"/>
          </w:tcPr>
          <w:p w14:paraId="44F2F526"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88" w:type="dxa"/>
            <w:vAlign w:val="center"/>
          </w:tcPr>
          <w:p w14:paraId="37B38DC5" w14:textId="77777777" w:rsidR="001705BF" w:rsidRDefault="001705BF" w:rsidP="00140E3C">
            <w:pPr>
              <w:pStyle w:val="ListParagraph"/>
              <w:ind w:left="0"/>
              <w:jc w:val="center"/>
              <w:rPr>
                <w:rFonts w:ascii="Arial" w:hAnsi="Arial" w:cs="Arial"/>
                <w:szCs w:val="24"/>
              </w:rPr>
            </w:pPr>
          </w:p>
        </w:tc>
      </w:tr>
      <w:tr w:rsidR="001705BF" w14:paraId="426FE729" w14:textId="77777777" w:rsidTr="00140E3C">
        <w:tc>
          <w:tcPr>
            <w:tcW w:w="3085" w:type="dxa"/>
            <w:shd w:val="clear" w:color="auto" w:fill="D5DDE3" w:themeFill="text2" w:themeFillTint="33"/>
          </w:tcPr>
          <w:p w14:paraId="3EDEFFC9" w14:textId="77777777" w:rsidR="001705BF" w:rsidRPr="000F4080" w:rsidRDefault="001705BF" w:rsidP="00140E3C">
            <w:pPr>
              <w:pStyle w:val="ListParagraph"/>
              <w:numPr>
                <w:ilvl w:val="0"/>
                <w:numId w:val="26"/>
              </w:numPr>
              <w:ind w:left="284" w:hanging="284"/>
              <w:rPr>
                <w:rFonts w:ascii="Arial" w:hAnsi="Arial" w:cs="Arial"/>
                <w:sz w:val="22"/>
              </w:rPr>
            </w:pPr>
            <w:r w:rsidRPr="000F4080">
              <w:rPr>
                <w:rFonts w:ascii="Arial" w:hAnsi="Arial" w:cs="Arial"/>
                <w:sz w:val="22"/>
              </w:rPr>
              <w:t xml:space="preserve">Provide equitable services </w:t>
            </w:r>
          </w:p>
        </w:tc>
        <w:tc>
          <w:tcPr>
            <w:tcW w:w="1559" w:type="dxa"/>
            <w:vAlign w:val="center"/>
          </w:tcPr>
          <w:p w14:paraId="0C0795DE"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60" w:type="dxa"/>
            <w:vAlign w:val="center"/>
          </w:tcPr>
          <w:p w14:paraId="1A0D22F1" w14:textId="77777777" w:rsidR="001705BF" w:rsidRDefault="001705BF" w:rsidP="00140E3C">
            <w:pPr>
              <w:pStyle w:val="ListParagraph"/>
              <w:ind w:left="0"/>
              <w:jc w:val="center"/>
              <w:rPr>
                <w:rFonts w:ascii="Arial" w:hAnsi="Arial" w:cs="Arial"/>
                <w:szCs w:val="24"/>
              </w:rPr>
            </w:pPr>
          </w:p>
        </w:tc>
        <w:tc>
          <w:tcPr>
            <w:tcW w:w="1134" w:type="dxa"/>
            <w:vAlign w:val="center"/>
          </w:tcPr>
          <w:p w14:paraId="0502415C" w14:textId="77777777" w:rsidR="001705BF" w:rsidRDefault="001705BF" w:rsidP="00140E3C">
            <w:pPr>
              <w:pStyle w:val="ListParagraph"/>
              <w:ind w:left="0"/>
              <w:jc w:val="center"/>
              <w:rPr>
                <w:rFonts w:ascii="Arial" w:hAnsi="Arial" w:cs="Arial"/>
                <w:szCs w:val="24"/>
              </w:rPr>
            </w:pPr>
          </w:p>
        </w:tc>
        <w:tc>
          <w:tcPr>
            <w:tcW w:w="1559" w:type="dxa"/>
            <w:vAlign w:val="center"/>
          </w:tcPr>
          <w:p w14:paraId="429216AD" w14:textId="77777777" w:rsidR="001705BF" w:rsidRDefault="001705BF" w:rsidP="00140E3C">
            <w:pPr>
              <w:pStyle w:val="ListParagraph"/>
              <w:ind w:left="0"/>
              <w:jc w:val="center"/>
              <w:rPr>
                <w:rFonts w:ascii="Arial" w:hAnsi="Arial" w:cs="Arial"/>
                <w:szCs w:val="24"/>
              </w:rPr>
            </w:pPr>
          </w:p>
        </w:tc>
        <w:tc>
          <w:tcPr>
            <w:tcW w:w="1588" w:type="dxa"/>
            <w:vAlign w:val="center"/>
          </w:tcPr>
          <w:p w14:paraId="797CC3C9"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r>
      <w:tr w:rsidR="001705BF" w14:paraId="1E7891B8" w14:textId="77777777" w:rsidTr="00140E3C">
        <w:tc>
          <w:tcPr>
            <w:tcW w:w="3085" w:type="dxa"/>
            <w:shd w:val="clear" w:color="auto" w:fill="D5DDE3" w:themeFill="text2" w:themeFillTint="33"/>
          </w:tcPr>
          <w:p w14:paraId="5A03F486" w14:textId="77777777" w:rsidR="001705BF" w:rsidRPr="000F4080" w:rsidRDefault="001705BF" w:rsidP="00140E3C">
            <w:pPr>
              <w:pStyle w:val="ListParagraph"/>
              <w:numPr>
                <w:ilvl w:val="0"/>
                <w:numId w:val="26"/>
              </w:numPr>
              <w:ind w:left="284" w:hanging="284"/>
              <w:rPr>
                <w:rFonts w:ascii="Arial" w:hAnsi="Arial" w:cs="Arial"/>
                <w:sz w:val="22"/>
              </w:rPr>
            </w:pPr>
            <w:r>
              <w:rPr>
                <w:rFonts w:ascii="Arial" w:hAnsi="Arial" w:cs="Arial"/>
                <w:sz w:val="22"/>
              </w:rPr>
              <w:t>Improve</w:t>
            </w:r>
            <w:r w:rsidRPr="000F4080">
              <w:rPr>
                <w:rFonts w:ascii="Arial" w:hAnsi="Arial" w:cs="Arial"/>
                <w:sz w:val="22"/>
              </w:rPr>
              <w:t xml:space="preserve"> performance</w:t>
            </w:r>
          </w:p>
        </w:tc>
        <w:tc>
          <w:tcPr>
            <w:tcW w:w="1559" w:type="dxa"/>
            <w:vAlign w:val="center"/>
          </w:tcPr>
          <w:p w14:paraId="64C89058" w14:textId="77777777" w:rsidR="001705BF" w:rsidRDefault="001705BF" w:rsidP="00140E3C">
            <w:pPr>
              <w:pStyle w:val="ListParagraph"/>
              <w:ind w:left="0"/>
              <w:jc w:val="center"/>
              <w:rPr>
                <w:rFonts w:ascii="Arial" w:hAnsi="Arial" w:cs="Arial"/>
                <w:szCs w:val="24"/>
              </w:rPr>
            </w:pPr>
          </w:p>
        </w:tc>
        <w:tc>
          <w:tcPr>
            <w:tcW w:w="1560" w:type="dxa"/>
            <w:vAlign w:val="center"/>
          </w:tcPr>
          <w:p w14:paraId="7D566DBC" w14:textId="77777777" w:rsidR="001705BF" w:rsidRDefault="001705BF" w:rsidP="00140E3C">
            <w:pPr>
              <w:pStyle w:val="ListParagraph"/>
              <w:ind w:left="0"/>
              <w:jc w:val="center"/>
              <w:rPr>
                <w:rFonts w:ascii="Arial" w:hAnsi="Arial" w:cs="Arial"/>
                <w:szCs w:val="24"/>
              </w:rPr>
            </w:pPr>
          </w:p>
        </w:tc>
        <w:tc>
          <w:tcPr>
            <w:tcW w:w="1134" w:type="dxa"/>
            <w:vAlign w:val="center"/>
          </w:tcPr>
          <w:p w14:paraId="77BCC978" w14:textId="77777777" w:rsidR="001705BF" w:rsidRDefault="001705BF" w:rsidP="00140E3C">
            <w:pPr>
              <w:pStyle w:val="ListParagraph"/>
              <w:ind w:left="0"/>
              <w:jc w:val="center"/>
              <w:rPr>
                <w:rFonts w:ascii="Arial" w:hAnsi="Arial" w:cs="Arial"/>
                <w:szCs w:val="24"/>
              </w:rPr>
            </w:pPr>
          </w:p>
        </w:tc>
        <w:tc>
          <w:tcPr>
            <w:tcW w:w="1559" w:type="dxa"/>
            <w:vAlign w:val="center"/>
          </w:tcPr>
          <w:p w14:paraId="2089EA52" w14:textId="77777777" w:rsidR="001705BF" w:rsidRDefault="001705BF" w:rsidP="00140E3C">
            <w:pPr>
              <w:pStyle w:val="ListParagraph"/>
              <w:ind w:left="0"/>
              <w:jc w:val="center"/>
              <w:rPr>
                <w:rFonts w:ascii="Arial" w:hAnsi="Arial" w:cs="Arial"/>
                <w:szCs w:val="24"/>
              </w:rPr>
            </w:pPr>
          </w:p>
        </w:tc>
        <w:tc>
          <w:tcPr>
            <w:tcW w:w="1588" w:type="dxa"/>
            <w:vAlign w:val="center"/>
          </w:tcPr>
          <w:p w14:paraId="65EF0AA7"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r>
      <w:tr w:rsidR="001705BF" w14:paraId="22872D49" w14:textId="77777777" w:rsidTr="00140E3C">
        <w:tc>
          <w:tcPr>
            <w:tcW w:w="3085" w:type="dxa"/>
            <w:shd w:val="clear" w:color="auto" w:fill="D5DDE3" w:themeFill="text2" w:themeFillTint="33"/>
          </w:tcPr>
          <w:p w14:paraId="127B0CA6" w14:textId="77777777" w:rsidR="001705BF" w:rsidRPr="000F4080" w:rsidRDefault="001705BF" w:rsidP="00140E3C">
            <w:pPr>
              <w:pStyle w:val="ListParagraph"/>
              <w:numPr>
                <w:ilvl w:val="0"/>
                <w:numId w:val="26"/>
              </w:numPr>
              <w:ind w:left="284" w:hanging="284"/>
              <w:rPr>
                <w:rFonts w:ascii="Arial" w:hAnsi="Arial" w:cs="Arial"/>
                <w:sz w:val="22"/>
              </w:rPr>
            </w:pPr>
            <w:r w:rsidRPr="000F4080">
              <w:rPr>
                <w:rFonts w:ascii="Arial" w:hAnsi="Arial" w:cs="Arial"/>
                <w:sz w:val="22"/>
              </w:rPr>
              <w:t>Improv</w:t>
            </w:r>
            <w:r>
              <w:rPr>
                <w:rFonts w:ascii="Arial" w:hAnsi="Arial" w:cs="Arial"/>
                <w:sz w:val="22"/>
              </w:rPr>
              <w:t>e</w:t>
            </w:r>
            <w:r w:rsidRPr="000F4080">
              <w:rPr>
                <w:rFonts w:ascii="Arial" w:hAnsi="Arial" w:cs="Arial"/>
                <w:sz w:val="22"/>
              </w:rPr>
              <w:t xml:space="preserve"> clinical outcomes for patients </w:t>
            </w:r>
          </w:p>
        </w:tc>
        <w:tc>
          <w:tcPr>
            <w:tcW w:w="1559" w:type="dxa"/>
            <w:vAlign w:val="center"/>
          </w:tcPr>
          <w:p w14:paraId="15A0F6C0"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60" w:type="dxa"/>
            <w:vAlign w:val="center"/>
          </w:tcPr>
          <w:p w14:paraId="5B26F14D"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134" w:type="dxa"/>
            <w:vAlign w:val="center"/>
          </w:tcPr>
          <w:p w14:paraId="0003F0BE"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59" w:type="dxa"/>
            <w:vAlign w:val="center"/>
          </w:tcPr>
          <w:p w14:paraId="32374D5D"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88" w:type="dxa"/>
            <w:vAlign w:val="center"/>
          </w:tcPr>
          <w:p w14:paraId="0E9FC64D"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r>
      <w:tr w:rsidR="001705BF" w14:paraId="7C377C2C" w14:textId="77777777" w:rsidTr="00140E3C">
        <w:tc>
          <w:tcPr>
            <w:tcW w:w="3085" w:type="dxa"/>
            <w:shd w:val="clear" w:color="auto" w:fill="D5DDE3" w:themeFill="text2" w:themeFillTint="33"/>
          </w:tcPr>
          <w:p w14:paraId="36E11948" w14:textId="77777777" w:rsidR="001705BF" w:rsidRPr="000F4080" w:rsidRDefault="001705BF" w:rsidP="00140E3C">
            <w:pPr>
              <w:pStyle w:val="ListParagraph"/>
              <w:numPr>
                <w:ilvl w:val="0"/>
                <w:numId w:val="26"/>
              </w:numPr>
              <w:ind w:left="284" w:hanging="284"/>
              <w:rPr>
                <w:sz w:val="22"/>
              </w:rPr>
            </w:pPr>
            <w:r w:rsidRPr="000F4080">
              <w:rPr>
                <w:rFonts w:ascii="Arial" w:hAnsi="Arial" w:cs="Arial"/>
                <w:sz w:val="22"/>
              </w:rPr>
              <w:t>Improv</w:t>
            </w:r>
            <w:r>
              <w:rPr>
                <w:rFonts w:ascii="Arial" w:hAnsi="Arial" w:cs="Arial"/>
                <w:sz w:val="22"/>
              </w:rPr>
              <w:t xml:space="preserve">e </w:t>
            </w:r>
            <w:r w:rsidRPr="000F4080">
              <w:rPr>
                <w:rFonts w:ascii="Arial" w:hAnsi="Arial" w:cs="Arial"/>
                <w:sz w:val="22"/>
              </w:rPr>
              <w:t>patient experience</w:t>
            </w:r>
          </w:p>
        </w:tc>
        <w:tc>
          <w:tcPr>
            <w:tcW w:w="1559" w:type="dxa"/>
            <w:vAlign w:val="center"/>
          </w:tcPr>
          <w:p w14:paraId="7493B37C"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60" w:type="dxa"/>
            <w:vAlign w:val="center"/>
          </w:tcPr>
          <w:p w14:paraId="615999C6"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134" w:type="dxa"/>
            <w:vAlign w:val="center"/>
          </w:tcPr>
          <w:p w14:paraId="456D3957"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59" w:type="dxa"/>
            <w:vAlign w:val="center"/>
          </w:tcPr>
          <w:p w14:paraId="0A3D947A"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c>
          <w:tcPr>
            <w:tcW w:w="1588" w:type="dxa"/>
            <w:vAlign w:val="center"/>
          </w:tcPr>
          <w:p w14:paraId="7775C5F0" w14:textId="77777777" w:rsidR="001705BF" w:rsidRDefault="001705BF" w:rsidP="00140E3C">
            <w:pPr>
              <w:pStyle w:val="ListParagraph"/>
              <w:ind w:left="0"/>
              <w:jc w:val="center"/>
              <w:rPr>
                <w:rFonts w:ascii="Arial" w:hAnsi="Arial" w:cs="Arial"/>
                <w:szCs w:val="24"/>
              </w:rPr>
            </w:pPr>
            <w:r>
              <w:rPr>
                <w:rFonts w:ascii="Arial" w:hAnsi="Arial" w:cs="Arial"/>
                <w:szCs w:val="24"/>
              </w:rPr>
              <w:sym w:font="Wingdings" w:char="F0FC"/>
            </w:r>
          </w:p>
        </w:tc>
      </w:tr>
    </w:tbl>
    <w:p w14:paraId="540FE16A" w14:textId="77777777" w:rsidR="001705BF" w:rsidRPr="001705BF" w:rsidRDefault="001705BF" w:rsidP="001705BF"/>
    <w:p w14:paraId="140123FB" w14:textId="22407F62" w:rsidR="001705BF" w:rsidRDefault="001705BF" w:rsidP="000B0B63">
      <w:pPr>
        <w:pStyle w:val="Heading2"/>
        <w:spacing w:after="120" w:line="240" w:lineRule="auto"/>
      </w:pPr>
      <w:r>
        <w:t xml:space="preserve">Evaluation </w:t>
      </w:r>
      <w:r w:rsidR="00CB1BEC">
        <w:t>p</w:t>
      </w:r>
      <w:r>
        <w:t>urpose</w:t>
      </w:r>
    </w:p>
    <w:p w14:paraId="43E9ABBE" w14:textId="29CFB46E" w:rsidR="00633CEF" w:rsidRDefault="00633CEF" w:rsidP="009138B0">
      <w:pPr>
        <w:pStyle w:val="ListParagraph"/>
        <w:numPr>
          <w:ilvl w:val="0"/>
          <w:numId w:val="28"/>
        </w:numPr>
        <w:spacing w:before="120" w:after="120" w:line="360" w:lineRule="auto"/>
      </w:pPr>
      <w:r>
        <w:t>Why are you doing</w:t>
      </w:r>
      <w:r w:rsidR="00B524CD">
        <w:t xml:space="preserve"> an evaluation</w:t>
      </w:r>
      <w:r>
        <w:t>? What is the ‘extra’ that you are adding to your routine monitoring data collection and analysis, that you hope to achieve by carrying out an evaluation?</w:t>
      </w:r>
    </w:p>
    <w:p w14:paraId="766E656C" w14:textId="4721A995" w:rsidR="00633CEF" w:rsidRDefault="00633CEF" w:rsidP="009138B0">
      <w:pPr>
        <w:pStyle w:val="ListParagraph"/>
        <w:numPr>
          <w:ilvl w:val="0"/>
          <w:numId w:val="27"/>
        </w:numPr>
        <w:spacing w:before="120" w:after="120" w:line="360" w:lineRule="auto"/>
      </w:pPr>
      <w:r>
        <w:t>What will you do with the findings? Who are your audience(s)?</w:t>
      </w:r>
    </w:p>
    <w:p w14:paraId="0435D26E" w14:textId="77777777" w:rsidR="00633CEF" w:rsidRPr="00B524CD" w:rsidRDefault="00633CEF" w:rsidP="009138B0">
      <w:pPr>
        <w:spacing w:before="120" w:after="120" w:line="360" w:lineRule="auto"/>
        <w:rPr>
          <w:i/>
          <w:iCs/>
        </w:rPr>
      </w:pPr>
      <w:r w:rsidRPr="00B524CD">
        <w:rPr>
          <w:i/>
          <w:iCs/>
        </w:rPr>
        <w:t>Example: to generate evidence to feed into a funding bid or business case or to generate learning around quality improvements to make changes to a clinical pathway.</w:t>
      </w:r>
    </w:p>
    <w:p w14:paraId="2B584234" w14:textId="6C2D859C" w:rsidR="009138B0" w:rsidRDefault="009138B0" w:rsidP="000B0B63">
      <w:pPr>
        <w:pStyle w:val="Heading2"/>
        <w:spacing w:after="120" w:line="240" w:lineRule="auto"/>
      </w:pPr>
      <w:r w:rsidRPr="009138B0">
        <w:t xml:space="preserve">Evaluation </w:t>
      </w:r>
      <w:r w:rsidR="00CB1BEC">
        <w:t>a</w:t>
      </w:r>
      <w:r w:rsidRPr="009138B0">
        <w:t>im</w:t>
      </w:r>
    </w:p>
    <w:p w14:paraId="67E752F4" w14:textId="77777777" w:rsidR="001E4754" w:rsidRDefault="009138B0" w:rsidP="001E4754">
      <w:pPr>
        <w:pStyle w:val="ListParagraph"/>
        <w:numPr>
          <w:ilvl w:val="0"/>
          <w:numId w:val="27"/>
        </w:numPr>
        <w:spacing w:before="120" w:after="120" w:line="360" w:lineRule="auto"/>
      </w:pPr>
      <w:r>
        <w:t xml:space="preserve">What do you intend to find out? </w:t>
      </w:r>
    </w:p>
    <w:p w14:paraId="5EAAA388" w14:textId="14E4C442" w:rsidR="009138B0" w:rsidRPr="00B524CD" w:rsidRDefault="009138B0" w:rsidP="001E4754">
      <w:pPr>
        <w:spacing w:before="120" w:after="120" w:line="360" w:lineRule="auto"/>
        <w:rPr>
          <w:i/>
          <w:iCs/>
        </w:rPr>
      </w:pPr>
      <w:r w:rsidRPr="00B524CD">
        <w:rPr>
          <w:i/>
          <w:iCs/>
        </w:rPr>
        <w:t xml:space="preserve">Example: To understand the impact of introducing new initiatives into the Musculo-skeletal (MSK) pathway.  </w:t>
      </w:r>
    </w:p>
    <w:p w14:paraId="2F280EBD" w14:textId="49F13F6B" w:rsidR="009138B0" w:rsidRDefault="009138B0" w:rsidP="000B0B63">
      <w:pPr>
        <w:pStyle w:val="Heading2"/>
        <w:spacing w:after="120" w:line="240" w:lineRule="auto"/>
      </w:pPr>
      <w:r w:rsidRPr="009138B0">
        <w:t xml:space="preserve">Evaluation </w:t>
      </w:r>
      <w:r w:rsidR="00CB1BEC">
        <w:t>o</w:t>
      </w:r>
      <w:r w:rsidR="00DF3213">
        <w:t>bjectives</w:t>
      </w:r>
    </w:p>
    <w:p w14:paraId="7AE21736" w14:textId="77777777" w:rsidR="001E4754" w:rsidRDefault="009138B0" w:rsidP="001E4754">
      <w:pPr>
        <w:pStyle w:val="ListParagraph"/>
        <w:numPr>
          <w:ilvl w:val="0"/>
          <w:numId w:val="27"/>
        </w:numPr>
        <w:spacing w:before="120" w:after="120" w:line="360" w:lineRule="auto"/>
      </w:pPr>
      <w:r>
        <w:t xml:space="preserve">What </w:t>
      </w:r>
      <w:r w:rsidRPr="001300B5">
        <w:t xml:space="preserve">questions will </w:t>
      </w:r>
      <w:r>
        <w:t xml:space="preserve">you </w:t>
      </w:r>
      <w:r w:rsidRPr="001300B5">
        <w:t>need to answer to meet the aim of your evaluation</w:t>
      </w:r>
      <w:r>
        <w:t>?</w:t>
      </w:r>
    </w:p>
    <w:p w14:paraId="4E808987" w14:textId="72BA612B" w:rsidR="001705BF" w:rsidRDefault="009138B0" w:rsidP="001E4754">
      <w:pPr>
        <w:spacing w:before="120" w:after="120" w:line="360" w:lineRule="auto"/>
      </w:pPr>
      <w:r w:rsidRPr="001300B5">
        <w:t xml:space="preserve">These will become your evaluation </w:t>
      </w:r>
      <w:r w:rsidRPr="00970970">
        <w:t xml:space="preserve">objectives (or </w:t>
      </w:r>
      <w:r w:rsidRPr="001300B5">
        <w:t>evaluation questions</w:t>
      </w:r>
      <w:r w:rsidR="00970970">
        <w:t>)</w:t>
      </w:r>
      <w:r w:rsidRPr="001300B5">
        <w:t>.</w:t>
      </w:r>
      <w:r>
        <w:t xml:space="preserve"> </w:t>
      </w:r>
      <w:r w:rsidRPr="001300B5">
        <w:t>Table 2 builds on Table 1 to</w:t>
      </w:r>
      <w:r w:rsidR="00A11DBB">
        <w:t xml:space="preserve"> help</w:t>
      </w:r>
      <w:r w:rsidRPr="001300B5">
        <w:t xml:space="preserve"> </w:t>
      </w:r>
      <w:r>
        <w:t>identify these</w:t>
      </w:r>
      <w:r w:rsidR="008B388B">
        <w:t>.</w:t>
      </w:r>
    </w:p>
    <w:p w14:paraId="732EB437" w14:textId="141A2CED" w:rsidR="00EA1443" w:rsidRDefault="00EA1443" w:rsidP="001E4754">
      <w:pPr>
        <w:spacing w:before="120" w:after="120" w:line="360" w:lineRule="auto"/>
      </w:pPr>
    </w:p>
    <w:p w14:paraId="4B3A33DF" w14:textId="77777777" w:rsidR="000B0B63" w:rsidRPr="001E4754" w:rsidRDefault="000B0B63" w:rsidP="001E4754">
      <w:pPr>
        <w:spacing w:before="120" w:after="120" w:line="360" w:lineRule="auto"/>
      </w:pPr>
    </w:p>
    <w:p w14:paraId="2786383D" w14:textId="0F4F7199" w:rsidR="009138B0" w:rsidRPr="001705BF" w:rsidRDefault="009138B0" w:rsidP="001E4754">
      <w:pPr>
        <w:pStyle w:val="Caption"/>
        <w:keepNext/>
        <w:spacing w:before="120" w:after="120"/>
        <w:rPr>
          <w:sz w:val="24"/>
          <w:szCs w:val="24"/>
        </w:rPr>
      </w:pPr>
      <w:r w:rsidRPr="001705BF">
        <w:rPr>
          <w:sz w:val="24"/>
          <w:szCs w:val="24"/>
        </w:rPr>
        <w:lastRenderedPageBreak/>
        <w:t xml:space="preserve">Table </w:t>
      </w:r>
      <w:r w:rsidRPr="001705BF">
        <w:rPr>
          <w:sz w:val="24"/>
          <w:szCs w:val="24"/>
        </w:rPr>
        <w:fldChar w:fldCharType="begin"/>
      </w:r>
      <w:r w:rsidRPr="001705BF">
        <w:rPr>
          <w:sz w:val="24"/>
          <w:szCs w:val="24"/>
        </w:rPr>
        <w:instrText xml:space="preserve"> SEQ Table \* ARABIC </w:instrText>
      </w:r>
      <w:r w:rsidRPr="001705BF">
        <w:rPr>
          <w:sz w:val="24"/>
          <w:szCs w:val="24"/>
        </w:rPr>
        <w:fldChar w:fldCharType="separate"/>
      </w:r>
      <w:r w:rsidRPr="001705BF">
        <w:rPr>
          <w:noProof/>
          <w:sz w:val="24"/>
          <w:szCs w:val="24"/>
        </w:rPr>
        <w:t>2</w:t>
      </w:r>
      <w:r w:rsidRPr="001705BF">
        <w:rPr>
          <w:noProof/>
          <w:sz w:val="24"/>
          <w:szCs w:val="24"/>
        </w:rPr>
        <w:fldChar w:fldCharType="end"/>
      </w:r>
      <w:r w:rsidRPr="001705BF">
        <w:rPr>
          <w:sz w:val="24"/>
          <w:szCs w:val="24"/>
        </w:rPr>
        <w:t xml:space="preserve">: </w:t>
      </w:r>
      <w:r w:rsidR="00EA1443">
        <w:rPr>
          <w:sz w:val="24"/>
          <w:szCs w:val="24"/>
        </w:rPr>
        <w:t>Example d</w:t>
      </w:r>
      <w:r w:rsidR="00055952">
        <w:rPr>
          <w:sz w:val="24"/>
          <w:szCs w:val="24"/>
        </w:rPr>
        <w:t xml:space="preserve">eveloping an </w:t>
      </w:r>
      <w:r w:rsidRPr="001705BF">
        <w:rPr>
          <w:sz w:val="24"/>
          <w:szCs w:val="24"/>
        </w:rPr>
        <w:t xml:space="preserve">evaluation </w:t>
      </w:r>
      <w:r w:rsidR="001705BF">
        <w:rPr>
          <w:sz w:val="24"/>
          <w:szCs w:val="24"/>
        </w:rPr>
        <w:t>question</w:t>
      </w:r>
      <w:r w:rsidR="005F43D3" w:rsidRPr="005F43D3">
        <w:rPr>
          <w:sz w:val="24"/>
          <w:szCs w:val="24"/>
        </w:rPr>
        <w:t xml:space="preserve"> </w:t>
      </w:r>
      <w:r w:rsidR="005F43D3">
        <w:rPr>
          <w:sz w:val="24"/>
          <w:szCs w:val="24"/>
        </w:rPr>
        <w:t xml:space="preserve">for </w:t>
      </w:r>
      <w:r w:rsidR="005F43D3" w:rsidRPr="003C5C13">
        <w:rPr>
          <w:sz w:val="24"/>
          <w:szCs w:val="24"/>
        </w:rPr>
        <w:t xml:space="preserve">a new </w:t>
      </w:r>
      <w:r w:rsidR="00EA1443">
        <w:rPr>
          <w:sz w:val="24"/>
          <w:szCs w:val="24"/>
        </w:rPr>
        <w:t xml:space="preserve">MSK </w:t>
      </w:r>
      <w:r w:rsidR="005F43D3" w:rsidRPr="003C5C13">
        <w:rPr>
          <w:sz w:val="24"/>
          <w:szCs w:val="24"/>
        </w:rPr>
        <w:t>care pathway</w:t>
      </w:r>
    </w:p>
    <w:tbl>
      <w:tblPr>
        <w:tblW w:w="5046" w:type="pct"/>
        <w:tblInd w:w="-98" w:type="dxa"/>
        <w:tblCellMar>
          <w:left w:w="0" w:type="dxa"/>
          <w:right w:w="0" w:type="dxa"/>
        </w:tblCellMar>
        <w:tblLook w:val="04A0" w:firstRow="1" w:lastRow="0" w:firstColumn="1" w:lastColumn="0" w:noHBand="0" w:noVBand="1"/>
      </w:tblPr>
      <w:tblGrid>
        <w:gridCol w:w="1854"/>
        <w:gridCol w:w="2039"/>
        <w:gridCol w:w="1664"/>
        <w:gridCol w:w="1662"/>
        <w:gridCol w:w="1662"/>
        <w:gridCol w:w="1661"/>
      </w:tblGrid>
      <w:tr w:rsidR="009138B0" w:rsidRPr="001705BF" w14:paraId="3F739EB8" w14:textId="77777777" w:rsidTr="0096462B">
        <w:trPr>
          <w:trHeight w:val="612"/>
        </w:trPr>
        <w:tc>
          <w:tcPr>
            <w:tcW w:w="834" w:type="pct"/>
            <w:tcBorders>
              <w:top w:val="single" w:sz="8" w:space="0" w:color="auto"/>
              <w:left w:val="single" w:sz="8" w:space="0" w:color="auto"/>
              <w:bottom w:val="single" w:sz="8" w:space="0" w:color="auto"/>
              <w:right w:val="single" w:sz="8" w:space="0" w:color="auto"/>
            </w:tcBorders>
          </w:tcPr>
          <w:p w14:paraId="63284E6E" w14:textId="77777777" w:rsidR="009138B0" w:rsidRPr="001705BF" w:rsidRDefault="009138B0" w:rsidP="0096462B">
            <w:pPr>
              <w:spacing w:line="240" w:lineRule="auto"/>
              <w:rPr>
                <w:b/>
                <w:bCs/>
                <w:sz w:val="20"/>
                <w:szCs w:val="20"/>
              </w:rPr>
            </w:pPr>
            <w:r w:rsidRPr="001705BF">
              <w:rPr>
                <w:b/>
                <w:bCs/>
                <w:sz w:val="20"/>
                <w:szCs w:val="20"/>
              </w:rPr>
              <w:t>Programme/</w:t>
            </w:r>
            <w:proofErr w:type="gramStart"/>
            <w:r w:rsidRPr="001705BF">
              <w:rPr>
                <w:b/>
                <w:bCs/>
                <w:sz w:val="20"/>
                <w:szCs w:val="20"/>
              </w:rPr>
              <w:t>project  component</w:t>
            </w:r>
            <w:proofErr w:type="gramEnd"/>
          </w:p>
        </w:tc>
        <w:tc>
          <w:tcPr>
            <w:tcW w:w="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55BCBC" w14:textId="77777777" w:rsidR="009138B0" w:rsidRPr="001705BF" w:rsidRDefault="009138B0" w:rsidP="0096462B">
            <w:pPr>
              <w:spacing w:line="240" w:lineRule="auto"/>
              <w:rPr>
                <w:b/>
                <w:bCs/>
                <w:sz w:val="20"/>
                <w:szCs w:val="20"/>
              </w:rPr>
            </w:pPr>
            <w:r w:rsidRPr="001705BF">
              <w:rPr>
                <w:b/>
                <w:bCs/>
                <w:sz w:val="20"/>
                <w:szCs w:val="20"/>
              </w:rPr>
              <w:t>Planned benefit of programme/project component</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64BEB" w14:textId="77777777" w:rsidR="009138B0" w:rsidRPr="00970970" w:rsidRDefault="009138B0" w:rsidP="0096462B">
            <w:pPr>
              <w:spacing w:line="240" w:lineRule="auto"/>
              <w:rPr>
                <w:b/>
                <w:bCs/>
                <w:sz w:val="20"/>
                <w:szCs w:val="20"/>
              </w:rPr>
            </w:pPr>
            <w:r w:rsidRPr="00970970">
              <w:rPr>
                <w:b/>
                <w:bCs/>
                <w:sz w:val="20"/>
                <w:szCs w:val="20"/>
              </w:rPr>
              <w:t>Evaluation Objective</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B451F" w14:textId="44613FF7" w:rsidR="009138B0" w:rsidRPr="00055952" w:rsidRDefault="009138B0" w:rsidP="0096462B">
            <w:pPr>
              <w:spacing w:line="240" w:lineRule="auto"/>
              <w:rPr>
                <w:b/>
                <w:bCs/>
                <w:sz w:val="20"/>
                <w:szCs w:val="20"/>
              </w:rPr>
            </w:pPr>
            <w:r w:rsidRPr="00055952">
              <w:rPr>
                <w:b/>
                <w:bCs/>
                <w:sz w:val="20"/>
                <w:szCs w:val="20"/>
              </w:rPr>
              <w:t>Evaluation</w:t>
            </w:r>
            <w:r w:rsidR="00970970">
              <w:rPr>
                <w:b/>
                <w:bCs/>
                <w:sz w:val="20"/>
                <w:szCs w:val="20"/>
              </w:rPr>
              <w:t xml:space="preserve"> </w:t>
            </w:r>
            <w:r w:rsidRPr="00055952">
              <w:rPr>
                <w:b/>
                <w:bCs/>
                <w:sz w:val="20"/>
                <w:szCs w:val="20"/>
              </w:rPr>
              <w:t>question</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678C6D" w14:textId="77777777" w:rsidR="009138B0" w:rsidRPr="001705BF" w:rsidRDefault="009138B0" w:rsidP="0096462B">
            <w:pPr>
              <w:spacing w:line="240" w:lineRule="auto"/>
              <w:rPr>
                <w:b/>
                <w:bCs/>
                <w:sz w:val="20"/>
                <w:szCs w:val="20"/>
              </w:rPr>
            </w:pPr>
            <w:r w:rsidRPr="001705BF">
              <w:rPr>
                <w:b/>
                <w:bCs/>
                <w:sz w:val="20"/>
                <w:szCs w:val="20"/>
              </w:rPr>
              <w:t>Measure/ metric</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32D75" w14:textId="77777777" w:rsidR="009138B0" w:rsidRPr="001705BF" w:rsidRDefault="009138B0" w:rsidP="0096462B">
            <w:pPr>
              <w:spacing w:line="240" w:lineRule="auto"/>
              <w:rPr>
                <w:b/>
                <w:bCs/>
                <w:sz w:val="20"/>
                <w:szCs w:val="20"/>
              </w:rPr>
            </w:pPr>
            <w:r w:rsidRPr="001705BF">
              <w:rPr>
                <w:b/>
                <w:bCs/>
                <w:sz w:val="20"/>
                <w:szCs w:val="20"/>
              </w:rPr>
              <w:t>Data source</w:t>
            </w:r>
          </w:p>
        </w:tc>
      </w:tr>
      <w:tr w:rsidR="009138B0" w:rsidRPr="001705BF" w14:paraId="07DAAB01" w14:textId="77777777" w:rsidTr="0096462B">
        <w:trPr>
          <w:trHeight w:val="2185"/>
        </w:trPr>
        <w:tc>
          <w:tcPr>
            <w:tcW w:w="834" w:type="pct"/>
            <w:tcBorders>
              <w:top w:val="nil"/>
              <w:left w:val="single" w:sz="8" w:space="0" w:color="auto"/>
              <w:bottom w:val="single" w:sz="8" w:space="0" w:color="auto"/>
              <w:right w:val="single" w:sz="8" w:space="0" w:color="auto"/>
            </w:tcBorders>
          </w:tcPr>
          <w:p w14:paraId="519CE20B" w14:textId="77777777" w:rsidR="009138B0" w:rsidRPr="001705BF" w:rsidRDefault="009138B0" w:rsidP="0096462B">
            <w:pPr>
              <w:spacing w:line="240" w:lineRule="auto"/>
              <w:rPr>
                <w:sz w:val="20"/>
                <w:szCs w:val="20"/>
              </w:rPr>
            </w:pPr>
            <w:r w:rsidRPr="001705BF">
              <w:rPr>
                <w:sz w:val="20"/>
                <w:szCs w:val="20"/>
              </w:rPr>
              <w:t>Shared Decision Making</w:t>
            </w:r>
          </w:p>
        </w:tc>
        <w:tc>
          <w:tcPr>
            <w:tcW w:w="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989ABD" w14:textId="77777777" w:rsidR="009138B0" w:rsidRPr="001705BF" w:rsidRDefault="009138B0" w:rsidP="0096462B">
            <w:pPr>
              <w:spacing w:line="240" w:lineRule="auto"/>
              <w:rPr>
                <w:sz w:val="20"/>
                <w:szCs w:val="20"/>
              </w:rPr>
            </w:pPr>
            <w:r w:rsidRPr="001705BF">
              <w:rPr>
                <w:sz w:val="20"/>
                <w:szCs w:val="20"/>
              </w:rPr>
              <w:t>Patients are supported by clinicians to make decisions that are right for them</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14:paraId="1B74F6DD" w14:textId="77777777" w:rsidR="009138B0" w:rsidRPr="00970970" w:rsidRDefault="009138B0" w:rsidP="0096462B">
            <w:pPr>
              <w:spacing w:line="240" w:lineRule="auto"/>
              <w:rPr>
                <w:sz w:val="20"/>
                <w:szCs w:val="20"/>
              </w:rPr>
            </w:pPr>
            <w:r w:rsidRPr="00970970">
              <w:rPr>
                <w:sz w:val="20"/>
                <w:szCs w:val="20"/>
              </w:rPr>
              <w:t>To determine if patients feel supported by clinicians to make decisions about their care, that are right for them</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712F4A95" w14:textId="77777777" w:rsidR="009138B0" w:rsidRPr="00055952" w:rsidRDefault="009138B0" w:rsidP="0096462B">
            <w:pPr>
              <w:spacing w:line="240" w:lineRule="auto"/>
              <w:rPr>
                <w:sz w:val="20"/>
                <w:szCs w:val="20"/>
              </w:rPr>
            </w:pPr>
            <w:r w:rsidRPr="00055952">
              <w:rPr>
                <w:sz w:val="20"/>
                <w:szCs w:val="20"/>
              </w:rPr>
              <w:t>Do patients feel supported by clinicians to make decisions about their care?</w:t>
            </w:r>
          </w:p>
        </w:tc>
        <w:tc>
          <w:tcPr>
            <w:tcW w:w="833" w:type="pct"/>
            <w:tcBorders>
              <w:top w:val="nil"/>
              <w:left w:val="nil"/>
              <w:bottom w:val="single" w:sz="8" w:space="0" w:color="auto"/>
              <w:right w:val="single" w:sz="8" w:space="0" w:color="auto"/>
            </w:tcBorders>
            <w:tcMar>
              <w:top w:w="0" w:type="dxa"/>
              <w:left w:w="108" w:type="dxa"/>
              <w:bottom w:w="0" w:type="dxa"/>
              <w:right w:w="108" w:type="dxa"/>
            </w:tcMar>
          </w:tcPr>
          <w:p w14:paraId="3E4D2F37" w14:textId="77777777" w:rsidR="009138B0" w:rsidRPr="001705BF" w:rsidRDefault="009138B0" w:rsidP="0096462B">
            <w:pPr>
              <w:spacing w:line="240" w:lineRule="auto"/>
              <w:rPr>
                <w:sz w:val="20"/>
                <w:szCs w:val="20"/>
              </w:rPr>
            </w:pPr>
            <w:r w:rsidRPr="001705BF">
              <w:rPr>
                <w:sz w:val="20"/>
                <w:szCs w:val="20"/>
              </w:rPr>
              <w:t>(e.g.) 100% of patients feel that they were supported by clinician(s) to make decision(s) about their care, that were right for them</w:t>
            </w:r>
          </w:p>
        </w:tc>
        <w:tc>
          <w:tcPr>
            <w:tcW w:w="832" w:type="pct"/>
            <w:tcBorders>
              <w:top w:val="nil"/>
              <w:left w:val="nil"/>
              <w:bottom w:val="single" w:sz="8" w:space="0" w:color="auto"/>
              <w:right w:val="single" w:sz="8" w:space="0" w:color="auto"/>
            </w:tcBorders>
            <w:tcMar>
              <w:top w:w="0" w:type="dxa"/>
              <w:left w:w="108" w:type="dxa"/>
              <w:bottom w:w="0" w:type="dxa"/>
              <w:right w:w="108" w:type="dxa"/>
            </w:tcMar>
          </w:tcPr>
          <w:p w14:paraId="321918D6" w14:textId="77777777" w:rsidR="009138B0" w:rsidRPr="001705BF" w:rsidRDefault="009138B0" w:rsidP="0096462B">
            <w:pPr>
              <w:spacing w:line="240" w:lineRule="auto"/>
              <w:rPr>
                <w:sz w:val="20"/>
                <w:szCs w:val="20"/>
              </w:rPr>
            </w:pPr>
            <w:r w:rsidRPr="001705BF">
              <w:rPr>
                <w:sz w:val="20"/>
                <w:szCs w:val="20"/>
              </w:rPr>
              <w:t>Patient feedback survey</w:t>
            </w:r>
          </w:p>
        </w:tc>
      </w:tr>
    </w:tbl>
    <w:p w14:paraId="77B36605" w14:textId="1E42744F" w:rsidR="0020389E" w:rsidRDefault="00DF3213" w:rsidP="001E4754">
      <w:pPr>
        <w:spacing w:before="120" w:after="120" w:line="360" w:lineRule="auto"/>
      </w:pPr>
      <w:r w:rsidRPr="001705BF">
        <w:rPr>
          <w:b/>
          <w:bCs/>
          <w:color w:val="005EB8"/>
        </w:rPr>
        <w:t xml:space="preserve">Tip: </w:t>
      </w:r>
      <w:r w:rsidR="009138B0" w:rsidRPr="00DF3213">
        <w:t xml:space="preserve">By clearly defining your evaluation aim(s) and </w:t>
      </w:r>
      <w:r w:rsidRPr="00DF3213">
        <w:t>objectives/questions</w:t>
      </w:r>
      <w:r w:rsidR="009138B0" w:rsidRPr="00DF3213">
        <w:t>, you can select the methods that will generate results that will tell you what you need to know!</w:t>
      </w:r>
    </w:p>
    <w:p w14:paraId="1420CBEB" w14:textId="07922B7B" w:rsidR="0020389E" w:rsidRPr="0020389E" w:rsidRDefault="00D670C7" w:rsidP="0020389E">
      <w:pPr>
        <w:pStyle w:val="Heading1"/>
        <w:spacing w:before="360" w:after="200"/>
      </w:pPr>
      <w:r>
        <w:t>D</w:t>
      </w:r>
      <w:r w:rsidR="0020389E" w:rsidRPr="0020389E">
        <w:t>esign and methods</w:t>
      </w:r>
    </w:p>
    <w:p w14:paraId="063DF790" w14:textId="77777777" w:rsidR="0027202B" w:rsidRDefault="0027202B" w:rsidP="0027202B">
      <w:pPr>
        <w:spacing w:before="120" w:after="120" w:line="360" w:lineRule="auto"/>
      </w:pPr>
      <w:r>
        <w:t>Describe the methods you intend to use:</w:t>
      </w:r>
    </w:p>
    <w:p w14:paraId="124EF501" w14:textId="3C09815B" w:rsidR="0027202B" w:rsidRDefault="0027202B" w:rsidP="0027202B">
      <w:pPr>
        <w:pStyle w:val="ListParagraph"/>
        <w:numPr>
          <w:ilvl w:val="0"/>
          <w:numId w:val="29"/>
        </w:numPr>
        <w:spacing w:before="120" w:after="120" w:line="360" w:lineRule="auto"/>
      </w:pPr>
      <w:r>
        <w:t xml:space="preserve">What is your </w:t>
      </w:r>
      <w:r w:rsidRPr="005504FD">
        <w:t>overall approach to the evaluation</w:t>
      </w:r>
      <w:r>
        <w:t xml:space="preserve"> (</w:t>
      </w:r>
      <w:r w:rsidR="00DE2B28">
        <w:t xml:space="preserve">e.g. </w:t>
      </w:r>
      <w:r>
        <w:t>quantitative/qualitative/mixed</w:t>
      </w:r>
      <w:r w:rsidR="002706FF">
        <w:t xml:space="preserve"> methods</w:t>
      </w:r>
      <w:r w:rsidR="00163B3B">
        <w:t>;</w:t>
      </w:r>
      <w:r w:rsidR="00DE2B28">
        <w:t xml:space="preserve"> formative</w:t>
      </w:r>
      <w:r w:rsidR="00163B3B">
        <w:t>/process/</w:t>
      </w:r>
      <w:r w:rsidR="00DE2B28">
        <w:t>summative</w:t>
      </w:r>
      <w:r>
        <w:t>)?</w:t>
      </w:r>
    </w:p>
    <w:p w14:paraId="4F06C398" w14:textId="65088F23" w:rsidR="0027202B" w:rsidRDefault="0027202B" w:rsidP="0027202B">
      <w:pPr>
        <w:pStyle w:val="ListParagraph"/>
        <w:numPr>
          <w:ilvl w:val="0"/>
          <w:numId w:val="29"/>
        </w:numPr>
        <w:spacing w:before="120" w:after="120" w:line="360" w:lineRule="auto"/>
      </w:pPr>
      <w:r>
        <w:t>What evidence will you need to answer your evaluation aims and objectives? (</w:t>
      </w:r>
      <w:r w:rsidR="00163B3B">
        <w:t>S</w:t>
      </w:r>
      <w:r>
        <w:t xml:space="preserve">pecify your data collection methods and </w:t>
      </w:r>
      <w:r w:rsidRPr="005504FD">
        <w:t>sources</w:t>
      </w:r>
      <w:r>
        <w:t xml:space="preserve"> and how they link to your evaluation aims and objectives in Table </w:t>
      </w:r>
      <w:r w:rsidR="00B36582">
        <w:t>4</w:t>
      </w:r>
      <w:r>
        <w:t>)</w:t>
      </w:r>
    </w:p>
    <w:p w14:paraId="0030BB34" w14:textId="6E1E9708" w:rsidR="003D051A" w:rsidRDefault="0027202B" w:rsidP="003D051A">
      <w:pPr>
        <w:pStyle w:val="ListParagraph"/>
        <w:numPr>
          <w:ilvl w:val="0"/>
          <w:numId w:val="29"/>
        </w:numPr>
        <w:spacing w:before="120" w:after="120" w:line="360" w:lineRule="auto"/>
      </w:pPr>
      <w:r>
        <w:t>How will you analyse your data?</w:t>
      </w:r>
      <w:r w:rsidRPr="005504FD">
        <w:t xml:space="preserve">  </w:t>
      </w:r>
    </w:p>
    <w:p w14:paraId="54F40E20" w14:textId="31EDF6A5" w:rsidR="00163B3B" w:rsidRPr="00163B3B" w:rsidRDefault="00163B3B" w:rsidP="00163B3B">
      <w:pPr>
        <w:spacing w:before="120" w:after="120" w:line="360" w:lineRule="auto"/>
        <w:rPr>
          <w:strike/>
        </w:rPr>
      </w:pPr>
      <w:r w:rsidRPr="001705BF">
        <w:rPr>
          <w:b/>
          <w:bCs/>
          <w:color w:val="005EB8"/>
        </w:rPr>
        <w:t xml:space="preserve">Tip: </w:t>
      </w:r>
      <w:r w:rsidRPr="00163B3B">
        <w:t xml:space="preserve">Demand for ‘quick results’ needs to be balanced against the need for a robust and rigorous evaluation approach. Be pragmatic and remember that this is an opportunity to generate findings that could inform a real shift in how services are delivered and accessed by our </w:t>
      </w:r>
      <w:r w:rsidRPr="00C00964">
        <w:t>population.</w:t>
      </w:r>
    </w:p>
    <w:p w14:paraId="78009411" w14:textId="77777777" w:rsidR="003D051A" w:rsidRDefault="003D051A" w:rsidP="00B36582">
      <w:pPr>
        <w:pStyle w:val="Heading3"/>
      </w:pPr>
      <w:r>
        <w:t>Data collection points</w:t>
      </w:r>
    </w:p>
    <w:p w14:paraId="2F51F1C7" w14:textId="00B73197" w:rsidR="0027202B" w:rsidRDefault="0027202B" w:rsidP="0027202B">
      <w:pPr>
        <w:spacing w:before="120" w:after="120" w:line="360" w:lineRule="auto"/>
        <w:rPr>
          <w:noProof/>
          <w:lang w:eastAsia="en-GB"/>
        </w:rPr>
      </w:pPr>
      <w:r>
        <w:rPr>
          <w:rFonts w:cstheme="minorHAnsi"/>
        </w:rPr>
        <w:t xml:space="preserve">Your project will </w:t>
      </w:r>
      <w:r w:rsidR="005F43D3">
        <w:rPr>
          <w:rFonts w:cstheme="minorHAnsi"/>
        </w:rPr>
        <w:t>include</w:t>
      </w:r>
      <w:r>
        <w:rPr>
          <w:rFonts w:cstheme="minorHAnsi"/>
        </w:rPr>
        <w:t xml:space="preserve"> </w:t>
      </w:r>
      <w:r w:rsidRPr="00C01E37">
        <w:rPr>
          <w:rFonts w:cstheme="minorHAnsi"/>
        </w:rPr>
        <w:t xml:space="preserve">different data sources. Figure </w:t>
      </w:r>
      <w:r>
        <w:rPr>
          <w:rFonts w:cstheme="minorHAnsi"/>
        </w:rPr>
        <w:t>1</w:t>
      </w:r>
      <w:r w:rsidRPr="00C01E37">
        <w:rPr>
          <w:rFonts w:cstheme="minorHAnsi"/>
        </w:rPr>
        <w:t xml:space="preserve"> shows a map of a clinical pathway, </w:t>
      </w:r>
      <w:r>
        <w:rPr>
          <w:rFonts w:cstheme="minorHAnsi"/>
        </w:rPr>
        <w:t xml:space="preserve">and the points </w:t>
      </w:r>
      <w:r w:rsidR="00B36582">
        <w:rPr>
          <w:rFonts w:cstheme="minorHAnsi"/>
        </w:rPr>
        <w:t>where</w:t>
      </w:r>
      <w:r>
        <w:rPr>
          <w:rFonts w:cstheme="minorHAnsi"/>
        </w:rPr>
        <w:t xml:space="preserve"> data could be collected from provider and commissioning organisations. T</w:t>
      </w:r>
      <w:r w:rsidRPr="00C01E37">
        <w:rPr>
          <w:rFonts w:cstheme="minorHAnsi"/>
        </w:rPr>
        <w:t xml:space="preserve">his type of mapping exercise is useful in identifying </w:t>
      </w:r>
      <w:r w:rsidR="00B36582">
        <w:rPr>
          <w:rFonts w:cstheme="minorHAnsi"/>
        </w:rPr>
        <w:t xml:space="preserve">available routine data, </w:t>
      </w:r>
      <w:r w:rsidRPr="00C01E37">
        <w:rPr>
          <w:rFonts w:cstheme="minorHAnsi"/>
        </w:rPr>
        <w:t>how to access it</w:t>
      </w:r>
      <w:r w:rsidR="00B36582">
        <w:rPr>
          <w:rFonts w:cstheme="minorHAnsi"/>
        </w:rPr>
        <w:t xml:space="preserve"> and which elements of a pathway are </w:t>
      </w:r>
      <w:r>
        <w:rPr>
          <w:noProof/>
          <w:lang w:eastAsia="en-GB"/>
        </w:rPr>
        <w:t>within the scope of your evaluation.</w:t>
      </w:r>
    </w:p>
    <w:p w14:paraId="75B527E5" w14:textId="533B430A" w:rsidR="0027202B" w:rsidRPr="003C5C13" w:rsidRDefault="0027202B" w:rsidP="0027202B">
      <w:pPr>
        <w:pStyle w:val="Caption"/>
        <w:keepNext/>
        <w:spacing w:before="120" w:after="120"/>
        <w:rPr>
          <w:sz w:val="24"/>
          <w:szCs w:val="24"/>
        </w:rPr>
      </w:pPr>
      <w:r w:rsidRPr="003C5C13">
        <w:rPr>
          <w:sz w:val="24"/>
          <w:szCs w:val="24"/>
        </w:rPr>
        <w:lastRenderedPageBreak/>
        <w:t xml:space="preserve">Figure </w:t>
      </w:r>
      <w:r w:rsidRPr="003C5C13">
        <w:rPr>
          <w:sz w:val="24"/>
          <w:szCs w:val="24"/>
        </w:rPr>
        <w:fldChar w:fldCharType="begin"/>
      </w:r>
      <w:r w:rsidRPr="003C5C13">
        <w:rPr>
          <w:sz w:val="24"/>
          <w:szCs w:val="24"/>
        </w:rPr>
        <w:instrText xml:space="preserve"> SEQ Figure \* ARABIC </w:instrText>
      </w:r>
      <w:r w:rsidRPr="003C5C13">
        <w:rPr>
          <w:sz w:val="24"/>
          <w:szCs w:val="24"/>
        </w:rPr>
        <w:fldChar w:fldCharType="separate"/>
      </w:r>
      <w:r w:rsidRPr="003C5C13">
        <w:rPr>
          <w:noProof/>
          <w:sz w:val="24"/>
          <w:szCs w:val="24"/>
        </w:rPr>
        <w:t>1</w:t>
      </w:r>
      <w:r w:rsidRPr="003C5C13">
        <w:rPr>
          <w:noProof/>
          <w:sz w:val="24"/>
          <w:szCs w:val="24"/>
        </w:rPr>
        <w:fldChar w:fldCharType="end"/>
      </w:r>
      <w:r w:rsidRPr="003C5C13">
        <w:rPr>
          <w:sz w:val="24"/>
          <w:szCs w:val="24"/>
        </w:rPr>
        <w:t>: data collection along a clinical pathway</w:t>
      </w:r>
    </w:p>
    <w:p w14:paraId="41C87CC5" w14:textId="77777777" w:rsidR="0027202B" w:rsidRDefault="0027202B" w:rsidP="0027202B">
      <w:pPr>
        <w:rPr>
          <w:noProof/>
          <w:lang w:eastAsia="en-GB"/>
        </w:rPr>
      </w:pPr>
      <w:r>
        <w:rPr>
          <w:noProof/>
          <w:lang w:eastAsia="en-GB"/>
        </w:rPr>
        <w:drawing>
          <wp:inline distT="0" distB="0" distL="0" distR="0" wp14:anchorId="1AF978EA" wp14:editId="6BAA4E4B">
            <wp:extent cx="6496050" cy="4996320"/>
            <wp:effectExtent l="0" t="0" r="0" b="0"/>
            <wp:docPr id="73" name="Picture 73"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Tabl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5291" cy="5034193"/>
                    </a:xfrm>
                    <a:prstGeom prst="rect">
                      <a:avLst/>
                    </a:prstGeom>
                    <a:noFill/>
                  </pic:spPr>
                </pic:pic>
              </a:graphicData>
            </a:graphic>
          </wp:inline>
        </w:drawing>
      </w:r>
    </w:p>
    <w:p w14:paraId="1156E361" w14:textId="77777777" w:rsidR="008B388B" w:rsidRDefault="008B388B" w:rsidP="00B36582">
      <w:pPr>
        <w:pStyle w:val="Heading3"/>
      </w:pPr>
      <w:r>
        <w:t xml:space="preserve">Existing data </w:t>
      </w:r>
    </w:p>
    <w:p w14:paraId="72778D06" w14:textId="3A0B9478" w:rsidR="008B388B" w:rsidRDefault="008B388B" w:rsidP="008B388B">
      <w:pPr>
        <w:spacing w:before="120" w:after="120" w:line="360" w:lineRule="auto"/>
      </w:pPr>
      <w:r>
        <w:t>Due to capacity demands, it is advised that evaluations draw on existing data where possible</w:t>
      </w:r>
      <w:r w:rsidR="00B1472D">
        <w:t>, keeping in mind</w:t>
      </w:r>
      <w:r w:rsidR="00B36582">
        <w:t xml:space="preserve"> </w:t>
      </w:r>
      <w:r w:rsidR="00B1472D">
        <w:t>high level system data</w:t>
      </w:r>
      <w:r w:rsidR="005673F7">
        <w:t xml:space="preserve">, </w:t>
      </w:r>
      <w:r w:rsidR="00B1472D">
        <w:t xml:space="preserve">project specific </w:t>
      </w:r>
      <w:r w:rsidR="00B36582">
        <w:t xml:space="preserve">Key Performance </w:t>
      </w:r>
      <w:r w:rsidR="00B1472D">
        <w:t>I</w:t>
      </w:r>
      <w:r w:rsidR="00B36582">
        <w:t>ndicators (KPIs)</w:t>
      </w:r>
      <w:r w:rsidR="005673F7">
        <w:t xml:space="preserve"> and national data sets for benchmarking</w:t>
      </w:r>
      <w:r>
        <w:t>. However, evaluations should not be restricted by the data that is available, and it may be necessary to collect additional data. S</w:t>
      </w:r>
      <w:r w:rsidRPr="00D5440D">
        <w:t xml:space="preserve">ee Table 3 </w:t>
      </w:r>
      <w:r w:rsidR="002D19AD">
        <w:t>for</w:t>
      </w:r>
      <w:r w:rsidR="00452535">
        <w:t xml:space="preserve"> how to</w:t>
      </w:r>
      <w:r w:rsidR="002D19AD">
        <w:t xml:space="preserve"> access </w:t>
      </w:r>
      <w:r w:rsidR="00452535">
        <w:t>e</w:t>
      </w:r>
      <w:r w:rsidR="002D19AD">
        <w:t xml:space="preserve">xisting </w:t>
      </w:r>
      <w:r w:rsidR="005673F7">
        <w:t xml:space="preserve">local </w:t>
      </w:r>
      <w:r w:rsidR="002D19AD">
        <w:t xml:space="preserve">data </w:t>
      </w:r>
      <w:r w:rsidRPr="00D5440D">
        <w:t xml:space="preserve">sources. </w:t>
      </w:r>
    </w:p>
    <w:p w14:paraId="2F2ED308" w14:textId="6A673E27" w:rsidR="002D19AD" w:rsidRDefault="008254ED" w:rsidP="002D19AD">
      <w:pPr>
        <w:pStyle w:val="Heading3"/>
      </w:pPr>
      <w:r>
        <w:t>D</w:t>
      </w:r>
      <w:r w:rsidR="002D19AD">
        <w:t>ata collection methods</w:t>
      </w:r>
    </w:p>
    <w:p w14:paraId="25E7FF43" w14:textId="310F9D78" w:rsidR="008254ED" w:rsidRDefault="002D19AD" w:rsidP="008254ED">
      <w:pPr>
        <w:spacing w:before="120" w:after="120" w:line="360" w:lineRule="auto"/>
        <w:rPr>
          <w:rFonts w:eastAsia="Arial" w:cs="Times New Roman"/>
        </w:rPr>
      </w:pPr>
      <w:r>
        <w:rPr>
          <w:rFonts w:eastAsia="Arial" w:cs="Times New Roman"/>
        </w:rPr>
        <w:t>Consider the population(s) you wish to collect new data from for your evaluation, and how you will do it. E.g. are online surveys the best way of collecting data from these groups? Will everybody have access to a computer? Does the survey need to be available in languages other than English?</w:t>
      </w:r>
      <w:r w:rsidR="008254ED">
        <w:rPr>
          <w:rFonts w:eastAsia="Arial" w:cs="Times New Roman"/>
        </w:rPr>
        <w:t xml:space="preserve"> </w:t>
      </w:r>
      <w:r w:rsidR="0053415E">
        <w:rPr>
          <w:rFonts w:eastAsia="Arial" w:cs="Times New Roman"/>
        </w:rPr>
        <w:t>Contact your organisation’s Patient and Public Involvement (PPI) Lead for guidance.</w:t>
      </w:r>
    </w:p>
    <w:p w14:paraId="45996B02" w14:textId="77777777" w:rsidR="00EA1443" w:rsidRPr="008254ED" w:rsidRDefault="00EA1443" w:rsidP="00EA1443">
      <w:pPr>
        <w:pStyle w:val="ListParagraph"/>
        <w:spacing w:line="240" w:lineRule="auto"/>
        <w:ind w:left="0"/>
        <w:rPr>
          <w:rFonts w:eastAsia="Arial" w:cs="Times New Roman"/>
          <w:b/>
          <w:bCs/>
        </w:rPr>
      </w:pPr>
    </w:p>
    <w:p w14:paraId="005B117F" w14:textId="40BAE012" w:rsidR="00633BAE" w:rsidRDefault="00633BAE" w:rsidP="008B388B">
      <w:pPr>
        <w:spacing w:before="120" w:after="120" w:line="240" w:lineRule="auto"/>
        <w:rPr>
          <w:rFonts w:cstheme="minorHAnsi"/>
          <w:b/>
          <w:color w:val="005EB8"/>
          <w:szCs w:val="24"/>
        </w:rPr>
      </w:pPr>
    </w:p>
    <w:p w14:paraId="7BC508C5" w14:textId="77777777" w:rsidR="00F26552" w:rsidRDefault="00F26552" w:rsidP="008B388B">
      <w:pPr>
        <w:spacing w:before="120" w:after="120" w:line="240" w:lineRule="auto"/>
        <w:rPr>
          <w:rFonts w:cstheme="minorHAnsi"/>
          <w:b/>
          <w:color w:val="005EB8"/>
          <w:szCs w:val="24"/>
        </w:rPr>
        <w:sectPr w:rsidR="00F26552" w:rsidSect="00BE4E52">
          <w:headerReference w:type="default" r:id="rId12"/>
          <w:footerReference w:type="default" r:id="rId13"/>
          <w:headerReference w:type="first" r:id="rId14"/>
          <w:footerReference w:type="first" r:id="rId15"/>
          <w:pgSz w:w="11906" w:h="16838" w:code="9"/>
          <w:pgMar w:top="1135" w:right="720" w:bottom="720" w:left="720" w:header="567" w:footer="567" w:gutter="0"/>
          <w:cols w:space="708"/>
          <w:titlePg/>
          <w:docGrid w:linePitch="360"/>
        </w:sectPr>
      </w:pPr>
    </w:p>
    <w:p w14:paraId="2A44E217" w14:textId="2FA25004" w:rsidR="00633BAE" w:rsidRDefault="00633BAE" w:rsidP="008B388B">
      <w:pPr>
        <w:spacing w:before="120" w:after="120" w:line="240" w:lineRule="auto"/>
        <w:rPr>
          <w:rFonts w:cstheme="minorHAnsi"/>
          <w:b/>
          <w:color w:val="005EB8"/>
          <w:szCs w:val="24"/>
        </w:rPr>
      </w:pPr>
    </w:p>
    <w:p w14:paraId="270B06CE" w14:textId="3C1269E7" w:rsidR="003C5C13" w:rsidRPr="003C5C13" w:rsidRDefault="003C5C13" w:rsidP="003C5C13">
      <w:pPr>
        <w:pStyle w:val="Heading1"/>
        <w:spacing w:after="200"/>
        <w:rPr>
          <w:rFonts w:asciiTheme="minorHAnsi" w:eastAsiaTheme="minorHAnsi" w:hAnsiTheme="minorHAnsi" w:cstheme="minorHAnsi"/>
          <w:bCs w:val="0"/>
          <w:color w:val="auto"/>
          <w:sz w:val="24"/>
          <w:szCs w:val="22"/>
        </w:rPr>
      </w:pPr>
      <w:r w:rsidRPr="003C5C13">
        <w:rPr>
          <w:rFonts w:asciiTheme="minorHAnsi" w:hAnsiTheme="minorHAnsi" w:cstheme="minorHAnsi"/>
          <w:color w:val="005EB8"/>
          <w:sz w:val="24"/>
          <w:szCs w:val="24"/>
        </w:rPr>
        <w:t xml:space="preserve">Table </w:t>
      </w:r>
      <w:r w:rsidR="001E5AE3">
        <w:rPr>
          <w:rFonts w:asciiTheme="minorHAnsi" w:hAnsiTheme="minorHAnsi" w:cstheme="minorHAnsi"/>
          <w:color w:val="005EB8"/>
          <w:sz w:val="24"/>
          <w:szCs w:val="24"/>
        </w:rPr>
        <w:t>4</w:t>
      </w:r>
      <w:r w:rsidRPr="003C5C13">
        <w:rPr>
          <w:rFonts w:asciiTheme="minorHAnsi" w:hAnsiTheme="minorHAnsi" w:cstheme="minorHAnsi"/>
          <w:color w:val="005EB8"/>
          <w:sz w:val="24"/>
          <w:szCs w:val="24"/>
        </w:rPr>
        <w:t xml:space="preserve">: </w:t>
      </w:r>
      <w:r w:rsidR="00066CE1">
        <w:rPr>
          <w:rFonts w:asciiTheme="minorHAnsi" w:hAnsiTheme="minorHAnsi" w:cstheme="minorHAnsi"/>
          <w:color w:val="005EB8"/>
          <w:sz w:val="24"/>
          <w:szCs w:val="24"/>
        </w:rPr>
        <w:t xml:space="preserve">Evaluation </w:t>
      </w:r>
      <w:r w:rsidRPr="003C5C13">
        <w:rPr>
          <w:rFonts w:asciiTheme="minorHAnsi" w:hAnsiTheme="minorHAnsi" w:cstheme="minorHAnsi"/>
          <w:color w:val="005EB8"/>
          <w:sz w:val="24"/>
          <w:szCs w:val="24"/>
        </w:rPr>
        <w:t>Objectives</w:t>
      </w:r>
      <w:r w:rsidR="001E5AE3">
        <w:rPr>
          <w:rFonts w:asciiTheme="minorHAnsi" w:hAnsiTheme="minorHAnsi" w:cstheme="minorHAnsi"/>
          <w:color w:val="005EB8"/>
          <w:sz w:val="24"/>
          <w:szCs w:val="24"/>
        </w:rPr>
        <w:t>/Questions</w:t>
      </w:r>
      <w:r w:rsidRPr="003C5C13">
        <w:rPr>
          <w:rFonts w:asciiTheme="minorHAnsi" w:hAnsiTheme="minorHAnsi" w:cstheme="minorHAnsi"/>
          <w:color w:val="005EB8"/>
          <w:sz w:val="24"/>
          <w:szCs w:val="24"/>
        </w:rPr>
        <w:t xml:space="preserve">, Measures and Data </w:t>
      </w:r>
      <w:r w:rsidRPr="000B0B63">
        <w:rPr>
          <w:rFonts w:asciiTheme="minorHAnsi" w:hAnsiTheme="minorHAnsi" w:cstheme="minorHAnsi"/>
          <w:color w:val="005EB8"/>
          <w:sz w:val="24"/>
          <w:szCs w:val="24"/>
        </w:rPr>
        <w:t>Sources</w:t>
      </w:r>
      <w:r w:rsidRPr="003C5C13">
        <w:rPr>
          <w:rFonts w:asciiTheme="minorHAnsi" w:eastAsiaTheme="minorHAnsi" w:hAnsiTheme="minorHAnsi" w:cstheme="minorHAnsi"/>
          <w:bCs w:val="0"/>
          <w:color w:val="auto"/>
          <w:sz w:val="24"/>
          <w:szCs w:val="22"/>
        </w:rPr>
        <w:t xml:space="preserve">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536"/>
        <w:gridCol w:w="3260"/>
        <w:gridCol w:w="3969"/>
      </w:tblGrid>
      <w:tr w:rsidR="00970970" w:rsidRPr="006C45B9" w14:paraId="519C33F8" w14:textId="77777777" w:rsidTr="00970970">
        <w:trPr>
          <w:trHeight w:val="690"/>
        </w:trPr>
        <w:tc>
          <w:tcPr>
            <w:tcW w:w="2972" w:type="dxa"/>
            <w:shd w:val="clear" w:color="auto" w:fill="003087" w:themeFill="accent3"/>
          </w:tcPr>
          <w:p w14:paraId="6D10D6A3" w14:textId="0C4F8242" w:rsidR="00970970" w:rsidRPr="008254ED" w:rsidRDefault="00970970" w:rsidP="008254ED">
            <w:pPr>
              <w:rPr>
                <w:rFonts w:asciiTheme="majorHAnsi" w:hAnsiTheme="majorHAnsi" w:cstheme="majorHAnsi"/>
                <w:b/>
                <w:sz w:val="20"/>
                <w:szCs w:val="20"/>
              </w:rPr>
            </w:pPr>
            <w:r w:rsidRPr="008254ED">
              <w:rPr>
                <w:rFonts w:asciiTheme="majorHAnsi" w:hAnsiTheme="majorHAnsi" w:cstheme="majorHAnsi"/>
                <w:b/>
                <w:sz w:val="20"/>
                <w:szCs w:val="20"/>
              </w:rPr>
              <w:t>Evaluation objectives/questions</w:t>
            </w:r>
          </w:p>
        </w:tc>
        <w:tc>
          <w:tcPr>
            <w:tcW w:w="4536" w:type="dxa"/>
            <w:shd w:val="clear" w:color="auto" w:fill="003087" w:themeFill="accent3"/>
          </w:tcPr>
          <w:p w14:paraId="3A072832" w14:textId="56C1BA98" w:rsidR="00970970" w:rsidRPr="008254ED" w:rsidRDefault="00970970" w:rsidP="008254ED">
            <w:pPr>
              <w:rPr>
                <w:rFonts w:asciiTheme="majorHAnsi" w:hAnsiTheme="majorHAnsi" w:cstheme="majorHAnsi"/>
                <w:b/>
                <w:sz w:val="20"/>
                <w:szCs w:val="20"/>
              </w:rPr>
            </w:pPr>
            <w:r w:rsidRPr="008254ED">
              <w:rPr>
                <w:rFonts w:asciiTheme="majorHAnsi" w:hAnsiTheme="majorHAnsi" w:cstheme="majorHAnsi"/>
                <w:b/>
                <w:sz w:val="20"/>
                <w:szCs w:val="20"/>
              </w:rPr>
              <w:t xml:space="preserve">Measures </w:t>
            </w:r>
          </w:p>
        </w:tc>
        <w:tc>
          <w:tcPr>
            <w:tcW w:w="3260" w:type="dxa"/>
            <w:shd w:val="clear" w:color="auto" w:fill="003087" w:themeFill="accent3"/>
          </w:tcPr>
          <w:p w14:paraId="3F9DDF1B" w14:textId="77777777" w:rsidR="00970970" w:rsidRPr="008254ED" w:rsidRDefault="00970970" w:rsidP="008254ED">
            <w:pPr>
              <w:rPr>
                <w:rFonts w:asciiTheme="majorHAnsi" w:hAnsiTheme="majorHAnsi" w:cstheme="majorHAnsi"/>
                <w:b/>
                <w:sz w:val="20"/>
                <w:szCs w:val="20"/>
              </w:rPr>
            </w:pPr>
            <w:r w:rsidRPr="008254ED">
              <w:rPr>
                <w:rFonts w:asciiTheme="majorHAnsi" w:hAnsiTheme="majorHAnsi" w:cstheme="majorHAnsi"/>
                <w:b/>
                <w:sz w:val="20"/>
                <w:szCs w:val="20"/>
              </w:rPr>
              <w:t>Data Sources / Tools</w:t>
            </w:r>
          </w:p>
        </w:tc>
        <w:tc>
          <w:tcPr>
            <w:tcW w:w="3969" w:type="dxa"/>
            <w:shd w:val="clear" w:color="auto" w:fill="003087" w:themeFill="accent3"/>
          </w:tcPr>
          <w:p w14:paraId="2684D997" w14:textId="77777777" w:rsidR="00970970" w:rsidRPr="008254ED" w:rsidRDefault="00970970" w:rsidP="008254ED">
            <w:pPr>
              <w:rPr>
                <w:rFonts w:asciiTheme="majorHAnsi" w:hAnsiTheme="majorHAnsi" w:cstheme="majorHAnsi"/>
                <w:b/>
                <w:sz w:val="20"/>
                <w:szCs w:val="20"/>
              </w:rPr>
            </w:pPr>
            <w:r w:rsidRPr="008254ED">
              <w:rPr>
                <w:rFonts w:asciiTheme="majorHAnsi" w:hAnsiTheme="majorHAnsi" w:cstheme="majorHAnsi"/>
                <w:b/>
                <w:sz w:val="20"/>
                <w:szCs w:val="20"/>
              </w:rPr>
              <w:t>Responsibility and Timescale</w:t>
            </w:r>
          </w:p>
        </w:tc>
      </w:tr>
      <w:tr w:rsidR="00970970" w:rsidRPr="008F3EAE" w14:paraId="2D538ED4" w14:textId="77777777" w:rsidTr="00970970">
        <w:trPr>
          <w:trHeight w:val="820"/>
        </w:trPr>
        <w:tc>
          <w:tcPr>
            <w:tcW w:w="2972" w:type="dxa"/>
            <w:tcBorders>
              <w:top w:val="single" w:sz="4" w:space="0" w:color="auto"/>
              <w:left w:val="single" w:sz="4" w:space="0" w:color="auto"/>
              <w:bottom w:val="single" w:sz="4" w:space="0" w:color="auto"/>
              <w:right w:val="single" w:sz="4" w:space="0" w:color="auto"/>
            </w:tcBorders>
            <w:shd w:val="clear" w:color="auto" w:fill="BDDEFF" w:themeFill="accent1" w:themeFillTint="33"/>
          </w:tcPr>
          <w:p w14:paraId="7082A12F" w14:textId="73661F9B" w:rsidR="00970970" w:rsidRPr="008254ED" w:rsidRDefault="00970970" w:rsidP="008254ED">
            <w:pPr>
              <w:rPr>
                <w:rFonts w:cstheme="minorHAnsi"/>
                <w:sz w:val="20"/>
                <w:szCs w:val="20"/>
              </w:rPr>
            </w:pPr>
            <w:r w:rsidRPr="008254ED">
              <w:rPr>
                <w:rFonts w:cstheme="minorHAnsi"/>
                <w:b/>
                <w:bCs/>
                <w:sz w:val="20"/>
                <w:szCs w:val="20"/>
              </w:rPr>
              <w:t>Prompt:</w:t>
            </w:r>
            <w:r w:rsidRPr="008254ED">
              <w:rPr>
                <w:rFonts w:cstheme="minorHAnsi"/>
                <w:sz w:val="20"/>
                <w:szCs w:val="20"/>
              </w:rPr>
              <w:t xml:space="preserve"> What do you need to know to meet the aim of your evaluation?</w:t>
            </w:r>
          </w:p>
        </w:tc>
        <w:tc>
          <w:tcPr>
            <w:tcW w:w="4536" w:type="dxa"/>
            <w:tcBorders>
              <w:top w:val="single" w:sz="4" w:space="0" w:color="auto"/>
              <w:left w:val="single" w:sz="4" w:space="0" w:color="auto"/>
              <w:bottom w:val="single" w:sz="4" w:space="0" w:color="auto"/>
              <w:right w:val="single" w:sz="4" w:space="0" w:color="auto"/>
            </w:tcBorders>
            <w:shd w:val="clear" w:color="auto" w:fill="BDDEFF" w:themeFill="accent1" w:themeFillTint="33"/>
          </w:tcPr>
          <w:p w14:paraId="5E6E7E16" w14:textId="6E64FF0A" w:rsidR="00970970" w:rsidRPr="008254ED" w:rsidRDefault="00970970" w:rsidP="008254ED">
            <w:pPr>
              <w:rPr>
                <w:rFonts w:cstheme="minorHAnsi"/>
                <w:sz w:val="20"/>
                <w:szCs w:val="20"/>
              </w:rPr>
            </w:pPr>
            <w:r w:rsidRPr="008254ED">
              <w:rPr>
                <w:rFonts w:cstheme="minorHAnsi"/>
                <w:b/>
                <w:bCs/>
                <w:sz w:val="20"/>
                <w:szCs w:val="20"/>
              </w:rPr>
              <w:t>Prompt:</w:t>
            </w:r>
            <w:r w:rsidRPr="008254ED">
              <w:rPr>
                <w:rFonts w:cstheme="minorHAnsi"/>
                <w:sz w:val="20"/>
                <w:szCs w:val="20"/>
              </w:rPr>
              <w:t xml:space="preserve"> How will you know?</w:t>
            </w:r>
            <w:r w:rsidRPr="008254ED">
              <w:rPr>
                <w:rFonts w:asciiTheme="majorHAnsi" w:hAnsiTheme="majorHAnsi" w:cstheme="majorHAnsi"/>
                <w:b/>
                <w:sz w:val="20"/>
                <w:szCs w:val="20"/>
              </w:rPr>
              <w:t xml:space="preserve"> </w:t>
            </w:r>
            <w:r w:rsidRPr="001E5AE3">
              <w:rPr>
                <w:rFonts w:asciiTheme="majorHAnsi" w:hAnsiTheme="majorHAnsi" w:cstheme="majorHAnsi"/>
                <w:bCs/>
                <w:sz w:val="20"/>
                <w:szCs w:val="20"/>
              </w:rPr>
              <w:t>e.g. could be KPIs or targets, but not necessarily</w:t>
            </w:r>
          </w:p>
          <w:p w14:paraId="4FE7EF21" w14:textId="77777777" w:rsidR="00970970" w:rsidRPr="008254ED" w:rsidRDefault="00970970" w:rsidP="008254ED">
            <w:pPr>
              <w:rPr>
                <w:rFonts w:cstheme="minorHAnsi"/>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BDDEFF" w:themeFill="accent1" w:themeFillTint="33"/>
          </w:tcPr>
          <w:p w14:paraId="0FCD965D" w14:textId="77777777" w:rsidR="00970970" w:rsidRPr="008254ED" w:rsidRDefault="00970970" w:rsidP="008254ED">
            <w:pPr>
              <w:rPr>
                <w:rFonts w:cstheme="minorHAnsi"/>
                <w:sz w:val="20"/>
                <w:szCs w:val="20"/>
              </w:rPr>
            </w:pPr>
            <w:r w:rsidRPr="008254ED">
              <w:rPr>
                <w:rFonts w:cstheme="minorHAnsi"/>
                <w:b/>
                <w:bCs/>
                <w:sz w:val="20"/>
                <w:szCs w:val="20"/>
              </w:rPr>
              <w:t>Prompt:</w:t>
            </w:r>
            <w:r w:rsidRPr="008254ED">
              <w:rPr>
                <w:rFonts w:cstheme="minorHAnsi"/>
                <w:sz w:val="20"/>
                <w:szCs w:val="20"/>
              </w:rPr>
              <w:t xml:space="preserve"> What will you use to find out? </w:t>
            </w:r>
          </w:p>
        </w:tc>
        <w:tc>
          <w:tcPr>
            <w:tcW w:w="3969" w:type="dxa"/>
            <w:tcBorders>
              <w:top w:val="single" w:sz="4" w:space="0" w:color="auto"/>
              <w:left w:val="single" w:sz="4" w:space="0" w:color="auto"/>
              <w:bottom w:val="single" w:sz="4" w:space="0" w:color="auto"/>
              <w:right w:val="single" w:sz="4" w:space="0" w:color="auto"/>
            </w:tcBorders>
            <w:shd w:val="clear" w:color="auto" w:fill="BDDEFF" w:themeFill="accent1" w:themeFillTint="33"/>
          </w:tcPr>
          <w:p w14:paraId="5D0E2B4D" w14:textId="77777777" w:rsidR="00970970" w:rsidRPr="008254ED" w:rsidRDefault="00970970" w:rsidP="008254ED">
            <w:pPr>
              <w:rPr>
                <w:rFonts w:cstheme="minorHAnsi"/>
                <w:sz w:val="20"/>
                <w:szCs w:val="20"/>
              </w:rPr>
            </w:pPr>
            <w:r w:rsidRPr="008254ED">
              <w:rPr>
                <w:rFonts w:cstheme="minorHAnsi"/>
                <w:b/>
                <w:bCs/>
                <w:sz w:val="20"/>
                <w:szCs w:val="20"/>
              </w:rPr>
              <w:t>Prompt:</w:t>
            </w:r>
            <w:r w:rsidRPr="008254ED">
              <w:rPr>
                <w:rFonts w:cstheme="minorHAnsi"/>
                <w:sz w:val="20"/>
                <w:szCs w:val="20"/>
              </w:rPr>
              <w:t xml:space="preserve"> Who will do it and when?</w:t>
            </w:r>
          </w:p>
          <w:p w14:paraId="03A007B0" w14:textId="77777777" w:rsidR="00970970" w:rsidRPr="008254ED" w:rsidRDefault="00970970" w:rsidP="008254ED">
            <w:pPr>
              <w:rPr>
                <w:rFonts w:cstheme="minorHAnsi"/>
                <w:sz w:val="20"/>
                <w:szCs w:val="20"/>
              </w:rPr>
            </w:pPr>
          </w:p>
        </w:tc>
      </w:tr>
      <w:tr w:rsidR="00970970" w:rsidRPr="004B61F9" w14:paraId="6D5A2BB0" w14:textId="77777777" w:rsidTr="00970970">
        <w:trPr>
          <w:trHeight w:val="1368"/>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799B3514" w14:textId="7A192F32" w:rsidR="00970970" w:rsidRPr="008254ED" w:rsidRDefault="00970970" w:rsidP="008254ED">
            <w:pPr>
              <w:rPr>
                <w:rFonts w:cstheme="minorHAnsi"/>
                <w:sz w:val="20"/>
                <w:szCs w:val="20"/>
              </w:rPr>
            </w:pPr>
            <w:r w:rsidRPr="008254ED">
              <w:rPr>
                <w:rFonts w:cstheme="minorHAnsi"/>
                <w:sz w:val="20"/>
                <w:szCs w:val="20"/>
              </w:rPr>
              <w:t>e.g. Do patients on the MSK pathway feel supported by clinicians to make decisions about their care?</w:t>
            </w:r>
          </w:p>
        </w:tc>
        <w:tc>
          <w:tcPr>
            <w:tcW w:w="4536" w:type="dxa"/>
            <w:tcBorders>
              <w:top w:val="single" w:sz="4" w:space="0" w:color="auto"/>
              <w:left w:val="single" w:sz="4" w:space="0" w:color="auto"/>
              <w:bottom w:val="single" w:sz="4" w:space="0" w:color="auto"/>
              <w:right w:val="single" w:sz="4" w:space="0" w:color="auto"/>
            </w:tcBorders>
          </w:tcPr>
          <w:p w14:paraId="525026D7" w14:textId="77777777" w:rsidR="00970970" w:rsidRPr="008254ED" w:rsidRDefault="00970970" w:rsidP="008254ED">
            <w:pPr>
              <w:rPr>
                <w:rFonts w:cstheme="minorHAnsi"/>
                <w:sz w:val="20"/>
                <w:szCs w:val="20"/>
              </w:rPr>
            </w:pPr>
            <w:r w:rsidRPr="008254ED">
              <w:rPr>
                <w:rFonts w:cstheme="minorHAnsi"/>
                <w:sz w:val="20"/>
                <w:szCs w:val="20"/>
              </w:rPr>
              <w:t>e.g. Patients on the MSK pathway report whether they felt supported by clinicians to make decisions about their care</w:t>
            </w:r>
          </w:p>
          <w:p w14:paraId="55E92C5B" w14:textId="77777777" w:rsidR="00970970" w:rsidRPr="008254ED" w:rsidRDefault="00970970" w:rsidP="008254ED">
            <w:pPr>
              <w:rPr>
                <w:rFonts w:cstheme="minorHAnsi"/>
                <w:sz w:val="20"/>
                <w:szCs w:val="20"/>
              </w:rPr>
            </w:pPr>
          </w:p>
          <w:p w14:paraId="6D57827C" w14:textId="77777777" w:rsidR="00970970" w:rsidRPr="008254ED" w:rsidRDefault="00970970" w:rsidP="008254ED">
            <w:pPr>
              <w:rPr>
                <w:rFonts w:cstheme="minorHAnsi"/>
                <w:sz w:val="20"/>
                <w:szCs w:val="20"/>
              </w:rPr>
            </w:pPr>
            <w:r w:rsidRPr="008254ED">
              <w:rPr>
                <w:rFonts w:cstheme="minorHAnsi"/>
                <w:sz w:val="20"/>
                <w:szCs w:val="20"/>
              </w:rPr>
              <w:t xml:space="preserve">e.g. Improved Friends and Family Test (FFT) results for MSK pathway services since the implementation of Shared Decision Making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35D0AC" w14:textId="77777777" w:rsidR="00970970" w:rsidRPr="008254ED" w:rsidRDefault="00970970" w:rsidP="008254ED">
            <w:pPr>
              <w:rPr>
                <w:rFonts w:cstheme="minorHAnsi"/>
                <w:sz w:val="20"/>
                <w:szCs w:val="20"/>
              </w:rPr>
            </w:pPr>
            <w:r w:rsidRPr="008254ED">
              <w:rPr>
                <w:rFonts w:cstheme="minorHAnsi"/>
                <w:sz w:val="20"/>
                <w:szCs w:val="20"/>
              </w:rPr>
              <w:t>e.g. Generic patient survey</w:t>
            </w:r>
          </w:p>
          <w:p w14:paraId="1893399E" w14:textId="77777777" w:rsidR="00970970" w:rsidRPr="008254ED" w:rsidRDefault="00970970" w:rsidP="008254ED">
            <w:pPr>
              <w:rPr>
                <w:rFonts w:cstheme="minorHAnsi"/>
                <w:sz w:val="20"/>
                <w:szCs w:val="20"/>
              </w:rPr>
            </w:pPr>
          </w:p>
          <w:p w14:paraId="631B0F7B" w14:textId="77777777" w:rsidR="00970970" w:rsidRPr="008254ED" w:rsidRDefault="00970970" w:rsidP="008254ED">
            <w:pPr>
              <w:rPr>
                <w:rFonts w:cstheme="minorHAnsi"/>
                <w:sz w:val="20"/>
                <w:szCs w:val="20"/>
              </w:rPr>
            </w:pPr>
          </w:p>
          <w:p w14:paraId="202DDE5E" w14:textId="77777777" w:rsidR="00970970" w:rsidRPr="008254ED" w:rsidRDefault="00970970" w:rsidP="008254ED">
            <w:pPr>
              <w:rPr>
                <w:rFonts w:cstheme="minorHAnsi"/>
                <w:sz w:val="20"/>
                <w:szCs w:val="20"/>
              </w:rPr>
            </w:pPr>
          </w:p>
          <w:p w14:paraId="1AB87938" w14:textId="77777777" w:rsidR="00970970" w:rsidRPr="008254ED" w:rsidRDefault="00970970" w:rsidP="008254ED">
            <w:pPr>
              <w:rPr>
                <w:rFonts w:cstheme="minorHAnsi"/>
                <w:sz w:val="20"/>
                <w:szCs w:val="20"/>
              </w:rPr>
            </w:pPr>
          </w:p>
          <w:p w14:paraId="320F0E3F" w14:textId="77777777" w:rsidR="00970970" w:rsidRPr="008254ED" w:rsidRDefault="00970970" w:rsidP="008254ED">
            <w:pPr>
              <w:rPr>
                <w:rFonts w:cstheme="minorHAnsi"/>
                <w:sz w:val="20"/>
                <w:szCs w:val="20"/>
              </w:rPr>
            </w:pPr>
            <w:r w:rsidRPr="008254ED">
              <w:rPr>
                <w:rFonts w:cstheme="minorHAnsi"/>
                <w:sz w:val="20"/>
                <w:szCs w:val="20"/>
              </w:rPr>
              <w:t>FFT data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A24382" w14:textId="77777777" w:rsidR="00970970" w:rsidRPr="008254ED" w:rsidRDefault="00970970" w:rsidP="008254ED">
            <w:pPr>
              <w:rPr>
                <w:rFonts w:cstheme="minorHAnsi"/>
                <w:sz w:val="20"/>
                <w:szCs w:val="20"/>
              </w:rPr>
            </w:pPr>
            <w:r w:rsidRPr="008254ED">
              <w:rPr>
                <w:rFonts w:cstheme="minorHAnsi"/>
                <w:sz w:val="20"/>
                <w:szCs w:val="20"/>
              </w:rPr>
              <w:t>e.g. Weekly:</w:t>
            </w:r>
          </w:p>
          <w:p w14:paraId="1A0483AF" w14:textId="77777777" w:rsidR="00970970" w:rsidRPr="008254ED" w:rsidRDefault="00970970" w:rsidP="008254ED">
            <w:pPr>
              <w:rPr>
                <w:rFonts w:cstheme="minorHAnsi"/>
                <w:sz w:val="20"/>
                <w:szCs w:val="20"/>
              </w:rPr>
            </w:pPr>
            <w:r w:rsidRPr="008254ED">
              <w:rPr>
                <w:rFonts w:cstheme="minorHAnsi"/>
                <w:sz w:val="20"/>
                <w:szCs w:val="20"/>
              </w:rPr>
              <w:t>Survey link sent to patients who have attended a clinic appointment in previous week</w:t>
            </w:r>
          </w:p>
          <w:p w14:paraId="3A3C7F8E" w14:textId="77777777" w:rsidR="00970970" w:rsidRPr="008254ED" w:rsidRDefault="00970970" w:rsidP="008254ED">
            <w:pPr>
              <w:rPr>
                <w:rFonts w:cstheme="minorHAnsi"/>
                <w:sz w:val="20"/>
                <w:szCs w:val="20"/>
              </w:rPr>
            </w:pPr>
            <w:r w:rsidRPr="008254ED">
              <w:rPr>
                <w:rFonts w:cstheme="minorHAnsi"/>
                <w:sz w:val="20"/>
                <w:szCs w:val="20"/>
              </w:rPr>
              <w:t>Monthly:</w:t>
            </w:r>
          </w:p>
          <w:p w14:paraId="3DF64028" w14:textId="33D46836" w:rsidR="00970970" w:rsidRPr="008254ED" w:rsidRDefault="00970970" w:rsidP="008254ED">
            <w:pPr>
              <w:rPr>
                <w:rFonts w:cstheme="minorHAnsi"/>
                <w:sz w:val="20"/>
                <w:szCs w:val="20"/>
              </w:rPr>
            </w:pPr>
            <w:r w:rsidRPr="008254ED">
              <w:rPr>
                <w:rFonts w:cstheme="minorHAnsi"/>
                <w:sz w:val="20"/>
                <w:szCs w:val="20"/>
              </w:rPr>
              <w:t xml:space="preserve">Service Administrator to download survey responses for analysis </w:t>
            </w:r>
          </w:p>
          <w:p w14:paraId="2B0802A5" w14:textId="0BED90B0" w:rsidR="00970970" w:rsidRPr="008254ED" w:rsidRDefault="00970970" w:rsidP="008254ED">
            <w:pPr>
              <w:rPr>
                <w:rFonts w:cstheme="minorHAnsi"/>
                <w:sz w:val="20"/>
                <w:szCs w:val="20"/>
              </w:rPr>
            </w:pPr>
            <w:r w:rsidRPr="008254ED">
              <w:rPr>
                <w:rFonts w:cstheme="minorHAnsi"/>
                <w:sz w:val="20"/>
                <w:szCs w:val="20"/>
              </w:rPr>
              <w:t xml:space="preserve">Monthly data report from </w:t>
            </w:r>
            <w:r w:rsidR="001C35A8">
              <w:rPr>
                <w:rFonts w:cstheme="minorHAnsi"/>
                <w:sz w:val="20"/>
                <w:szCs w:val="20"/>
              </w:rPr>
              <w:t>business intelligence team</w:t>
            </w:r>
          </w:p>
        </w:tc>
      </w:tr>
      <w:tr w:rsidR="00970970" w:rsidRPr="004B61F9" w14:paraId="66903CEE" w14:textId="77777777" w:rsidTr="00970970">
        <w:trPr>
          <w:trHeight w:val="286"/>
        </w:trPr>
        <w:tc>
          <w:tcPr>
            <w:tcW w:w="2972" w:type="dxa"/>
            <w:shd w:val="clear" w:color="auto" w:fill="auto"/>
          </w:tcPr>
          <w:p w14:paraId="374ADE2C" w14:textId="0385ABCB" w:rsidR="00970970" w:rsidRPr="00DA0D4A" w:rsidRDefault="00970970" w:rsidP="008254ED">
            <w:pPr>
              <w:rPr>
                <w:rFonts w:ascii="Calibri" w:hAnsi="Calibri" w:cs="Arial"/>
                <w:color w:val="000000"/>
                <w:kern w:val="24"/>
              </w:rPr>
            </w:pPr>
          </w:p>
        </w:tc>
        <w:tc>
          <w:tcPr>
            <w:tcW w:w="4536" w:type="dxa"/>
          </w:tcPr>
          <w:p w14:paraId="4E3A12BA" w14:textId="77777777" w:rsidR="00970970" w:rsidRPr="004B61F9" w:rsidRDefault="00970970" w:rsidP="008254ED">
            <w:pPr>
              <w:rPr>
                <w:rFonts w:ascii="Calibri" w:hAnsi="Calibri" w:cs="Arial"/>
              </w:rPr>
            </w:pPr>
          </w:p>
        </w:tc>
        <w:tc>
          <w:tcPr>
            <w:tcW w:w="3260" w:type="dxa"/>
            <w:shd w:val="clear" w:color="auto" w:fill="auto"/>
          </w:tcPr>
          <w:p w14:paraId="24ED541F" w14:textId="77777777" w:rsidR="00970970" w:rsidRPr="004B61F9" w:rsidRDefault="00970970" w:rsidP="008254ED">
            <w:pPr>
              <w:rPr>
                <w:rFonts w:ascii="Calibri" w:hAnsi="Calibri" w:cs="Arial"/>
              </w:rPr>
            </w:pPr>
          </w:p>
        </w:tc>
        <w:tc>
          <w:tcPr>
            <w:tcW w:w="3969" w:type="dxa"/>
            <w:shd w:val="clear" w:color="auto" w:fill="auto"/>
          </w:tcPr>
          <w:p w14:paraId="3FC0E7FA" w14:textId="77777777" w:rsidR="00970970" w:rsidRPr="004B61F9" w:rsidRDefault="00970970" w:rsidP="008254ED">
            <w:pPr>
              <w:rPr>
                <w:rFonts w:ascii="Calibri" w:hAnsi="Calibri" w:cs="Arial"/>
              </w:rPr>
            </w:pPr>
          </w:p>
        </w:tc>
      </w:tr>
      <w:tr w:rsidR="00970970" w:rsidRPr="004B61F9" w14:paraId="015E9DBF" w14:textId="77777777" w:rsidTr="00970970">
        <w:trPr>
          <w:trHeight w:val="286"/>
        </w:trPr>
        <w:tc>
          <w:tcPr>
            <w:tcW w:w="2972" w:type="dxa"/>
            <w:shd w:val="clear" w:color="auto" w:fill="auto"/>
          </w:tcPr>
          <w:p w14:paraId="467E71DE" w14:textId="66F6949D" w:rsidR="00970970" w:rsidRPr="00DA0D4A" w:rsidRDefault="00970970" w:rsidP="008254ED">
            <w:pPr>
              <w:rPr>
                <w:rFonts w:ascii="Calibri" w:hAnsi="Calibri" w:cs="Arial"/>
                <w:color w:val="000000"/>
                <w:kern w:val="24"/>
              </w:rPr>
            </w:pPr>
          </w:p>
        </w:tc>
        <w:tc>
          <w:tcPr>
            <w:tcW w:w="4536" w:type="dxa"/>
          </w:tcPr>
          <w:p w14:paraId="7BE331B4" w14:textId="77777777" w:rsidR="00970970" w:rsidRPr="004B61F9" w:rsidRDefault="00970970" w:rsidP="008254ED">
            <w:pPr>
              <w:rPr>
                <w:rFonts w:ascii="Calibri" w:hAnsi="Calibri" w:cs="Arial"/>
              </w:rPr>
            </w:pPr>
          </w:p>
        </w:tc>
        <w:tc>
          <w:tcPr>
            <w:tcW w:w="3260" w:type="dxa"/>
            <w:shd w:val="clear" w:color="auto" w:fill="auto"/>
          </w:tcPr>
          <w:p w14:paraId="55F6C159" w14:textId="77777777" w:rsidR="00970970" w:rsidRPr="004B61F9" w:rsidRDefault="00970970" w:rsidP="008254ED">
            <w:pPr>
              <w:rPr>
                <w:rFonts w:ascii="Calibri" w:hAnsi="Calibri" w:cs="Arial"/>
              </w:rPr>
            </w:pPr>
          </w:p>
        </w:tc>
        <w:tc>
          <w:tcPr>
            <w:tcW w:w="3969" w:type="dxa"/>
            <w:shd w:val="clear" w:color="auto" w:fill="auto"/>
          </w:tcPr>
          <w:p w14:paraId="76645004" w14:textId="77777777" w:rsidR="00970970" w:rsidRPr="004B61F9" w:rsidRDefault="00970970" w:rsidP="008254ED">
            <w:pPr>
              <w:rPr>
                <w:rFonts w:ascii="Calibri" w:hAnsi="Calibri" w:cs="Arial"/>
              </w:rPr>
            </w:pPr>
          </w:p>
        </w:tc>
      </w:tr>
      <w:tr w:rsidR="00970970" w:rsidRPr="004B61F9" w14:paraId="467B55AA" w14:textId="77777777" w:rsidTr="00970970">
        <w:trPr>
          <w:trHeight w:val="286"/>
        </w:trPr>
        <w:tc>
          <w:tcPr>
            <w:tcW w:w="2972" w:type="dxa"/>
            <w:shd w:val="clear" w:color="auto" w:fill="auto"/>
          </w:tcPr>
          <w:p w14:paraId="25D65845" w14:textId="2D49CE20" w:rsidR="00970970" w:rsidRPr="00DA0D4A" w:rsidRDefault="00970970" w:rsidP="008254ED">
            <w:pPr>
              <w:rPr>
                <w:rFonts w:ascii="Calibri" w:hAnsi="Calibri" w:cs="Arial"/>
                <w:color w:val="000000"/>
                <w:kern w:val="24"/>
              </w:rPr>
            </w:pPr>
          </w:p>
        </w:tc>
        <w:tc>
          <w:tcPr>
            <w:tcW w:w="4536" w:type="dxa"/>
          </w:tcPr>
          <w:p w14:paraId="2B05052B" w14:textId="77777777" w:rsidR="00970970" w:rsidRPr="004B61F9" w:rsidRDefault="00970970" w:rsidP="008254ED">
            <w:pPr>
              <w:rPr>
                <w:rFonts w:ascii="Calibri" w:hAnsi="Calibri" w:cs="Arial"/>
              </w:rPr>
            </w:pPr>
          </w:p>
        </w:tc>
        <w:tc>
          <w:tcPr>
            <w:tcW w:w="3260" w:type="dxa"/>
            <w:shd w:val="clear" w:color="auto" w:fill="auto"/>
          </w:tcPr>
          <w:p w14:paraId="7AA40724" w14:textId="77777777" w:rsidR="00970970" w:rsidRPr="007A4854" w:rsidRDefault="00970970" w:rsidP="008254ED">
            <w:pPr>
              <w:rPr>
                <w:rFonts w:ascii="Calibri" w:hAnsi="Calibri" w:cs="Arial"/>
              </w:rPr>
            </w:pPr>
          </w:p>
        </w:tc>
        <w:tc>
          <w:tcPr>
            <w:tcW w:w="3969" w:type="dxa"/>
            <w:shd w:val="clear" w:color="auto" w:fill="auto"/>
          </w:tcPr>
          <w:p w14:paraId="01B2E156" w14:textId="77777777" w:rsidR="00970970" w:rsidRDefault="00970970" w:rsidP="008254ED">
            <w:pPr>
              <w:rPr>
                <w:rFonts w:ascii="Calibri" w:hAnsi="Calibri" w:cs="Arial"/>
              </w:rPr>
            </w:pPr>
          </w:p>
        </w:tc>
      </w:tr>
      <w:tr w:rsidR="00970970" w:rsidRPr="004B61F9" w14:paraId="1CFD700A" w14:textId="77777777" w:rsidTr="00970970">
        <w:trPr>
          <w:trHeight w:val="286"/>
        </w:trPr>
        <w:tc>
          <w:tcPr>
            <w:tcW w:w="2972" w:type="dxa"/>
            <w:shd w:val="clear" w:color="auto" w:fill="auto"/>
          </w:tcPr>
          <w:p w14:paraId="04924829" w14:textId="4A9E91F7" w:rsidR="00970970" w:rsidRPr="00DA0D4A" w:rsidRDefault="00970970" w:rsidP="008254ED">
            <w:pPr>
              <w:rPr>
                <w:rFonts w:ascii="Calibri" w:hAnsi="Calibri" w:cs="Arial"/>
                <w:color w:val="000000"/>
                <w:kern w:val="24"/>
              </w:rPr>
            </w:pPr>
          </w:p>
        </w:tc>
        <w:tc>
          <w:tcPr>
            <w:tcW w:w="4536" w:type="dxa"/>
          </w:tcPr>
          <w:p w14:paraId="7AE6F880" w14:textId="77777777" w:rsidR="00970970" w:rsidRPr="004B61F9" w:rsidRDefault="00970970" w:rsidP="008254ED">
            <w:pPr>
              <w:rPr>
                <w:rFonts w:ascii="Calibri" w:hAnsi="Calibri" w:cs="Arial"/>
              </w:rPr>
            </w:pPr>
          </w:p>
        </w:tc>
        <w:tc>
          <w:tcPr>
            <w:tcW w:w="3260" w:type="dxa"/>
            <w:shd w:val="clear" w:color="auto" w:fill="auto"/>
          </w:tcPr>
          <w:p w14:paraId="09D83BC4" w14:textId="77777777" w:rsidR="00970970" w:rsidRPr="007A4854" w:rsidRDefault="00970970" w:rsidP="008254ED">
            <w:pPr>
              <w:rPr>
                <w:rFonts w:ascii="Calibri" w:hAnsi="Calibri" w:cs="Arial"/>
              </w:rPr>
            </w:pPr>
          </w:p>
        </w:tc>
        <w:tc>
          <w:tcPr>
            <w:tcW w:w="3969" w:type="dxa"/>
            <w:shd w:val="clear" w:color="auto" w:fill="auto"/>
          </w:tcPr>
          <w:p w14:paraId="47798C05" w14:textId="77777777" w:rsidR="00970970" w:rsidRDefault="00970970" w:rsidP="008254ED">
            <w:pPr>
              <w:rPr>
                <w:rFonts w:ascii="Calibri" w:hAnsi="Calibri" w:cs="Arial"/>
              </w:rPr>
            </w:pPr>
          </w:p>
        </w:tc>
      </w:tr>
      <w:tr w:rsidR="00970970" w:rsidRPr="004B61F9" w14:paraId="40A6876C" w14:textId="77777777" w:rsidTr="00970970">
        <w:trPr>
          <w:trHeight w:val="286"/>
        </w:trPr>
        <w:tc>
          <w:tcPr>
            <w:tcW w:w="2972" w:type="dxa"/>
            <w:shd w:val="clear" w:color="auto" w:fill="auto"/>
          </w:tcPr>
          <w:p w14:paraId="41BFE967" w14:textId="3B52A0ED" w:rsidR="00970970" w:rsidRPr="00DA0D4A" w:rsidRDefault="00970970" w:rsidP="008254ED">
            <w:pPr>
              <w:rPr>
                <w:rFonts w:ascii="Calibri" w:hAnsi="Calibri" w:cs="Arial"/>
                <w:color w:val="000000"/>
                <w:kern w:val="24"/>
              </w:rPr>
            </w:pPr>
          </w:p>
        </w:tc>
        <w:tc>
          <w:tcPr>
            <w:tcW w:w="4536" w:type="dxa"/>
          </w:tcPr>
          <w:p w14:paraId="7A69EFFA" w14:textId="77777777" w:rsidR="00970970" w:rsidRPr="004B61F9" w:rsidRDefault="00970970" w:rsidP="008254ED">
            <w:pPr>
              <w:rPr>
                <w:rFonts w:ascii="Calibri" w:hAnsi="Calibri" w:cs="Arial"/>
              </w:rPr>
            </w:pPr>
          </w:p>
        </w:tc>
        <w:tc>
          <w:tcPr>
            <w:tcW w:w="3260" w:type="dxa"/>
            <w:shd w:val="clear" w:color="auto" w:fill="auto"/>
          </w:tcPr>
          <w:p w14:paraId="4D2848AC" w14:textId="77777777" w:rsidR="00970970" w:rsidRPr="007A4854" w:rsidRDefault="00970970" w:rsidP="008254ED">
            <w:pPr>
              <w:rPr>
                <w:rFonts w:ascii="Calibri" w:hAnsi="Calibri" w:cs="Arial"/>
              </w:rPr>
            </w:pPr>
          </w:p>
        </w:tc>
        <w:tc>
          <w:tcPr>
            <w:tcW w:w="3969" w:type="dxa"/>
            <w:shd w:val="clear" w:color="auto" w:fill="auto"/>
          </w:tcPr>
          <w:p w14:paraId="1D78DC42" w14:textId="77777777" w:rsidR="00970970" w:rsidRDefault="00970970" w:rsidP="008254ED">
            <w:pPr>
              <w:rPr>
                <w:rFonts w:ascii="Calibri" w:hAnsi="Calibri" w:cs="Arial"/>
              </w:rPr>
            </w:pPr>
          </w:p>
        </w:tc>
      </w:tr>
      <w:tr w:rsidR="00970970" w:rsidRPr="004B61F9" w14:paraId="4A10B170" w14:textId="77777777" w:rsidTr="00970970">
        <w:trPr>
          <w:trHeight w:val="286"/>
        </w:trPr>
        <w:tc>
          <w:tcPr>
            <w:tcW w:w="2972" w:type="dxa"/>
            <w:shd w:val="clear" w:color="auto" w:fill="auto"/>
          </w:tcPr>
          <w:p w14:paraId="4FA623F5" w14:textId="1AFDEF7A" w:rsidR="00970970" w:rsidRPr="00DA0D4A" w:rsidRDefault="00970970" w:rsidP="008254ED">
            <w:pPr>
              <w:rPr>
                <w:rFonts w:ascii="Calibri" w:hAnsi="Calibri" w:cs="Arial"/>
                <w:color w:val="000000"/>
                <w:kern w:val="24"/>
              </w:rPr>
            </w:pPr>
          </w:p>
        </w:tc>
        <w:tc>
          <w:tcPr>
            <w:tcW w:w="4536" w:type="dxa"/>
          </w:tcPr>
          <w:p w14:paraId="33BE5328" w14:textId="77777777" w:rsidR="00970970" w:rsidRPr="004B61F9" w:rsidRDefault="00970970" w:rsidP="008254ED">
            <w:pPr>
              <w:rPr>
                <w:rFonts w:ascii="Calibri" w:hAnsi="Calibri" w:cs="Arial"/>
              </w:rPr>
            </w:pPr>
          </w:p>
        </w:tc>
        <w:tc>
          <w:tcPr>
            <w:tcW w:w="3260" w:type="dxa"/>
            <w:shd w:val="clear" w:color="auto" w:fill="auto"/>
          </w:tcPr>
          <w:p w14:paraId="2789079D" w14:textId="77777777" w:rsidR="00970970" w:rsidRPr="007A4854" w:rsidRDefault="00970970" w:rsidP="008254ED">
            <w:pPr>
              <w:rPr>
                <w:rFonts w:ascii="Calibri" w:hAnsi="Calibri" w:cs="Arial"/>
              </w:rPr>
            </w:pPr>
          </w:p>
        </w:tc>
        <w:tc>
          <w:tcPr>
            <w:tcW w:w="3969" w:type="dxa"/>
            <w:shd w:val="clear" w:color="auto" w:fill="auto"/>
          </w:tcPr>
          <w:p w14:paraId="4EF5E2F5" w14:textId="77777777" w:rsidR="00970970" w:rsidRDefault="00970970" w:rsidP="008254ED">
            <w:pPr>
              <w:rPr>
                <w:rFonts w:ascii="Calibri" w:hAnsi="Calibri" w:cs="Arial"/>
              </w:rPr>
            </w:pPr>
          </w:p>
        </w:tc>
      </w:tr>
    </w:tbl>
    <w:p w14:paraId="250896D8" w14:textId="77777777" w:rsidR="00F26552" w:rsidRDefault="00F26552" w:rsidP="003C5C13">
      <w:pPr>
        <w:sectPr w:rsidR="00F26552" w:rsidSect="00F26552">
          <w:pgSz w:w="16838" w:h="11906" w:orient="landscape" w:code="9"/>
          <w:pgMar w:top="720" w:right="720" w:bottom="720" w:left="720" w:header="567" w:footer="567" w:gutter="0"/>
          <w:cols w:space="708"/>
          <w:docGrid w:linePitch="360"/>
        </w:sectPr>
      </w:pPr>
    </w:p>
    <w:p w14:paraId="7B83ABAE" w14:textId="77777777" w:rsidR="00A704E7" w:rsidRPr="00A704E7" w:rsidRDefault="00A704E7" w:rsidP="00A704E7">
      <w:pPr>
        <w:pStyle w:val="Heading1"/>
        <w:rPr>
          <w:rFonts w:eastAsia="Arial" w:cs="Times New Roman"/>
        </w:rPr>
      </w:pPr>
      <w:bookmarkStart w:id="0" w:name="_Hlk105666857"/>
      <w:r w:rsidRPr="00D12397">
        <w:lastRenderedPageBreak/>
        <w:t>Ethics and governance</w:t>
      </w:r>
    </w:p>
    <w:p w14:paraId="1ACE684A" w14:textId="33A4F429" w:rsidR="00A704E7" w:rsidRPr="005673F7" w:rsidRDefault="005673F7" w:rsidP="005673F7">
      <w:pPr>
        <w:spacing w:before="120" w:after="120" w:line="360" w:lineRule="auto"/>
      </w:pPr>
      <w:r w:rsidRPr="005673F7">
        <w:t>Ensure you have considered what the ethical implications of the evaluation are and how they will be mitigated and reviewed</w:t>
      </w:r>
      <w:r w:rsidR="00F23254">
        <w:t xml:space="preserve">. </w:t>
      </w:r>
      <w:r w:rsidRPr="005673F7">
        <w:t>For example, will personal data be anonymised?</w:t>
      </w:r>
      <w:r>
        <w:t xml:space="preserve"> </w:t>
      </w:r>
      <w:r w:rsidR="00E329E7">
        <w:rPr>
          <w:rFonts w:eastAsia="Arial" w:cs="Times New Roman"/>
        </w:rPr>
        <w:t xml:space="preserve">Use </w:t>
      </w:r>
      <w:hyperlink r:id="rId16" w:history="1">
        <w:r w:rsidR="00E329E7" w:rsidRPr="00E329E7">
          <w:rPr>
            <w:rStyle w:val="Hyperlink"/>
            <w:rFonts w:eastAsia="Arial" w:cs="Times New Roman"/>
          </w:rPr>
          <w:t>Governance and Ethics guidelines for evaluation in health social care here</w:t>
        </w:r>
      </w:hyperlink>
      <w:r w:rsidR="00E329E7">
        <w:rPr>
          <w:rFonts w:eastAsia="Arial" w:cs="Times New Roman"/>
        </w:rPr>
        <w:t>.</w:t>
      </w:r>
    </w:p>
    <w:p w14:paraId="556F5BEE" w14:textId="77777777" w:rsidR="00E341E4" w:rsidRPr="00341BEF" w:rsidRDefault="00E341E4" w:rsidP="00FE32BC">
      <w:pPr>
        <w:pStyle w:val="Heading1"/>
        <w:rPr>
          <w:rFonts w:eastAsia="Times New Roman"/>
        </w:rPr>
      </w:pPr>
      <w:bookmarkStart w:id="1" w:name="_Hlk105666927"/>
      <w:bookmarkEnd w:id="0"/>
      <w:r w:rsidRPr="00341BEF">
        <w:rPr>
          <w:rFonts w:eastAsia="Times New Roman"/>
        </w:rPr>
        <w:t>P</w:t>
      </w:r>
      <w:r>
        <w:rPr>
          <w:rFonts w:eastAsia="Times New Roman"/>
        </w:rPr>
        <w:t xml:space="preserve">atient and </w:t>
      </w:r>
      <w:r w:rsidRPr="00341BEF">
        <w:rPr>
          <w:rFonts w:eastAsia="Times New Roman"/>
        </w:rPr>
        <w:t>P</w:t>
      </w:r>
      <w:r>
        <w:rPr>
          <w:rFonts w:eastAsia="Times New Roman"/>
        </w:rPr>
        <w:t xml:space="preserve">ublic </w:t>
      </w:r>
      <w:r w:rsidRPr="00341BEF">
        <w:rPr>
          <w:rFonts w:eastAsia="Times New Roman"/>
        </w:rPr>
        <w:t>I</w:t>
      </w:r>
      <w:r>
        <w:rPr>
          <w:rFonts w:eastAsia="Times New Roman"/>
        </w:rPr>
        <w:t>nvolve</w:t>
      </w:r>
      <w:r w:rsidRPr="00341BEF">
        <w:rPr>
          <w:rFonts w:eastAsia="Times New Roman"/>
        </w:rPr>
        <w:t xml:space="preserve">ment </w:t>
      </w:r>
    </w:p>
    <w:p w14:paraId="2C26A2F6" w14:textId="30D9E214" w:rsidR="00E341E4" w:rsidRPr="00F23254" w:rsidRDefault="00E341E4" w:rsidP="00F23254">
      <w:pPr>
        <w:spacing w:before="120" w:after="120" w:line="360" w:lineRule="auto"/>
        <w:rPr>
          <w:rFonts w:eastAsia="Arial" w:cs="Times New Roman"/>
        </w:rPr>
      </w:pPr>
      <w:r w:rsidRPr="00F23254">
        <w:rPr>
          <w:rFonts w:eastAsia="Arial" w:cs="Times New Roman"/>
        </w:rPr>
        <w:t>How will you involve patients and the public in planning, delivering and writing up your evaluation?</w:t>
      </w:r>
      <w:r w:rsidR="00E329E7" w:rsidRPr="00F23254">
        <w:rPr>
          <w:rFonts w:eastAsia="Arial" w:cs="Times New Roman"/>
        </w:rPr>
        <w:t xml:space="preserve"> Use </w:t>
      </w:r>
      <w:hyperlink r:id="rId17" w:history="1">
        <w:r w:rsidR="00E329E7" w:rsidRPr="00E329E7">
          <w:rPr>
            <w:rStyle w:val="Hyperlink"/>
          </w:rPr>
          <w:t>Guidelines for patient and public involvement in evaluation</w:t>
        </w:r>
      </w:hyperlink>
      <w:r w:rsidR="00E329E7" w:rsidRPr="00E329E7">
        <w:t xml:space="preserve"> </w:t>
      </w:r>
      <w:r w:rsidRPr="00F23254">
        <w:rPr>
          <w:rFonts w:eastAsia="Arial" w:cs="Times New Roman"/>
        </w:rPr>
        <w:t>for ideas about engagement with relevant groups</w:t>
      </w:r>
      <w:r w:rsidR="00F23254">
        <w:rPr>
          <w:rFonts w:eastAsia="Arial" w:cs="Times New Roman"/>
        </w:rPr>
        <w:t xml:space="preserve"> and contact your organisation’s Patient and Public Involvement (PPI) Lead for </w:t>
      </w:r>
      <w:r w:rsidR="008E3AB4">
        <w:rPr>
          <w:rFonts w:eastAsia="Arial" w:cs="Times New Roman"/>
        </w:rPr>
        <w:t xml:space="preserve">further </w:t>
      </w:r>
      <w:r w:rsidR="00F23254">
        <w:rPr>
          <w:rFonts w:eastAsia="Arial" w:cs="Times New Roman"/>
        </w:rPr>
        <w:t>guidance.</w:t>
      </w:r>
    </w:p>
    <w:bookmarkEnd w:id="1"/>
    <w:p w14:paraId="43325A8E" w14:textId="77777777" w:rsidR="00A704E7" w:rsidRPr="00726181" w:rsidRDefault="00A704E7" w:rsidP="00A704E7">
      <w:pPr>
        <w:pStyle w:val="Heading1"/>
        <w:rPr>
          <w:rFonts w:eastAsia="Times New Roman"/>
        </w:rPr>
      </w:pPr>
      <w:r w:rsidRPr="00726181">
        <w:rPr>
          <w:rFonts w:eastAsia="Times New Roman"/>
        </w:rPr>
        <w:t xml:space="preserve">Evaluation team and resources </w:t>
      </w:r>
    </w:p>
    <w:p w14:paraId="7DC8C76F" w14:textId="77777777" w:rsidR="00A704E7" w:rsidRDefault="00A704E7" w:rsidP="00A704E7">
      <w:pPr>
        <w:pStyle w:val="ListParagraph"/>
        <w:numPr>
          <w:ilvl w:val="0"/>
          <w:numId w:val="27"/>
        </w:numPr>
        <w:spacing w:before="120" w:after="120" w:line="360" w:lineRule="auto"/>
        <w:rPr>
          <w:rFonts w:eastAsia="Arial" w:cs="Times New Roman"/>
        </w:rPr>
      </w:pPr>
      <w:bookmarkStart w:id="2" w:name="_Hlk105668930"/>
      <w:r w:rsidRPr="002706FF">
        <w:rPr>
          <w:rFonts w:eastAsia="Arial" w:cs="Times New Roman"/>
        </w:rPr>
        <w:t xml:space="preserve">Can the evaluation be carried out internally or can it/does it need to be externally procured? </w:t>
      </w:r>
    </w:p>
    <w:p w14:paraId="1A97E2F7" w14:textId="1F31D5BA" w:rsidR="00A704E7" w:rsidRDefault="00A704E7" w:rsidP="00A704E7">
      <w:pPr>
        <w:pStyle w:val="ListParagraph"/>
        <w:numPr>
          <w:ilvl w:val="0"/>
          <w:numId w:val="27"/>
        </w:numPr>
        <w:spacing w:before="120" w:after="120" w:line="360" w:lineRule="auto"/>
        <w:rPr>
          <w:rFonts w:eastAsia="Arial" w:cs="Times New Roman"/>
        </w:rPr>
      </w:pPr>
      <w:bookmarkStart w:id="3" w:name="_Hlk105668901"/>
      <w:bookmarkEnd w:id="2"/>
      <w:r w:rsidRPr="008B388B">
        <w:rPr>
          <w:rFonts w:eastAsia="Arial" w:cs="Times New Roman"/>
        </w:rPr>
        <w:t xml:space="preserve">Who will be involved in the evaluation? Tasks </w:t>
      </w:r>
      <w:proofErr w:type="gramStart"/>
      <w:r w:rsidRPr="008B388B">
        <w:rPr>
          <w:rFonts w:eastAsia="Arial" w:cs="Times New Roman"/>
        </w:rPr>
        <w:t>include;</w:t>
      </w:r>
      <w:proofErr w:type="gramEnd"/>
      <w:r w:rsidRPr="008B388B">
        <w:rPr>
          <w:rFonts w:eastAsia="Arial" w:cs="Times New Roman"/>
        </w:rPr>
        <w:t xml:space="preserve"> planning, coordinating, designing tools, collecting data, analysing and writing up</w:t>
      </w:r>
      <w:r w:rsidR="001C35A8">
        <w:rPr>
          <w:rFonts w:eastAsia="Arial" w:cs="Times New Roman"/>
        </w:rPr>
        <w:t>.</w:t>
      </w:r>
    </w:p>
    <w:bookmarkEnd w:id="3"/>
    <w:p w14:paraId="200CBF4D" w14:textId="62496B84" w:rsidR="003C5C13" w:rsidRPr="00726181" w:rsidRDefault="003C5C13" w:rsidP="003C5C13">
      <w:pPr>
        <w:pStyle w:val="Heading1"/>
        <w:spacing w:before="360" w:after="200"/>
        <w:rPr>
          <w:rFonts w:eastAsia="Times New Roman"/>
        </w:rPr>
      </w:pPr>
      <w:r w:rsidRPr="00726181">
        <w:rPr>
          <w:rFonts w:eastAsia="Times New Roman"/>
        </w:rPr>
        <w:t xml:space="preserve">Timeframe </w:t>
      </w:r>
    </w:p>
    <w:p w14:paraId="7CA839E2" w14:textId="77777777" w:rsidR="003C5C13" w:rsidRDefault="003C5C13" w:rsidP="003C5C13">
      <w:pPr>
        <w:pStyle w:val="ListParagraph"/>
        <w:numPr>
          <w:ilvl w:val="0"/>
          <w:numId w:val="31"/>
        </w:numPr>
        <w:spacing w:before="120" w:after="120" w:line="360" w:lineRule="auto"/>
        <w:rPr>
          <w:rFonts w:eastAsia="Arial" w:cs="Times New Roman"/>
        </w:rPr>
      </w:pPr>
      <w:r w:rsidRPr="003C5C13">
        <w:rPr>
          <w:rFonts w:eastAsia="Arial" w:cs="Times New Roman"/>
        </w:rPr>
        <w:t>When will the evaluation begin?</w:t>
      </w:r>
    </w:p>
    <w:p w14:paraId="3CB8EFDD" w14:textId="77777777" w:rsidR="003C5C13" w:rsidRDefault="003C5C13" w:rsidP="003C5C13">
      <w:pPr>
        <w:pStyle w:val="ListParagraph"/>
        <w:numPr>
          <w:ilvl w:val="0"/>
          <w:numId w:val="31"/>
        </w:numPr>
        <w:spacing w:before="120" w:after="120" w:line="360" w:lineRule="auto"/>
        <w:rPr>
          <w:rFonts w:eastAsia="Arial" w:cs="Times New Roman"/>
        </w:rPr>
      </w:pPr>
      <w:r w:rsidRPr="003C5C13">
        <w:rPr>
          <w:rFonts w:eastAsia="Arial" w:cs="Times New Roman"/>
        </w:rPr>
        <w:t>When does it need to be completed?</w:t>
      </w:r>
    </w:p>
    <w:p w14:paraId="2F3F0573" w14:textId="0C087D3B" w:rsidR="003C5C13" w:rsidRPr="003C5C13" w:rsidRDefault="003C5C13" w:rsidP="003C5C13">
      <w:pPr>
        <w:pStyle w:val="ListParagraph"/>
        <w:numPr>
          <w:ilvl w:val="0"/>
          <w:numId w:val="31"/>
        </w:numPr>
        <w:spacing w:before="120" w:after="120" w:line="360" w:lineRule="auto"/>
        <w:rPr>
          <w:rFonts w:eastAsia="Arial" w:cs="Times New Roman"/>
        </w:rPr>
      </w:pPr>
      <w:r w:rsidRPr="003C5C13">
        <w:rPr>
          <w:rFonts w:eastAsia="Arial" w:cs="Times New Roman"/>
        </w:rPr>
        <w:t>Are there phases or stages? When will they each begin and end? Who do you need to liaise with to operationalise each stage?</w:t>
      </w:r>
    </w:p>
    <w:p w14:paraId="42EF5484" w14:textId="77777777" w:rsidR="003C5C13" w:rsidRPr="00341BEF" w:rsidRDefault="003C5C13" w:rsidP="003C5C13">
      <w:pPr>
        <w:pStyle w:val="Heading1"/>
        <w:spacing w:before="360" w:after="200"/>
        <w:rPr>
          <w:rFonts w:eastAsia="Times New Roman"/>
        </w:rPr>
      </w:pPr>
      <w:r w:rsidRPr="00341BEF">
        <w:rPr>
          <w:rFonts w:eastAsia="Times New Roman"/>
        </w:rPr>
        <w:t>Outputs</w:t>
      </w:r>
    </w:p>
    <w:p w14:paraId="76235A55" w14:textId="3313EEEA" w:rsidR="003C5C13" w:rsidRPr="00FE32BC" w:rsidRDefault="003C5C13" w:rsidP="003C5C13">
      <w:pPr>
        <w:pStyle w:val="ListParagraph"/>
        <w:numPr>
          <w:ilvl w:val="0"/>
          <w:numId w:val="32"/>
        </w:numPr>
        <w:spacing w:before="120" w:after="120" w:line="360" w:lineRule="auto"/>
        <w:ind w:left="714" w:hanging="357"/>
        <w:rPr>
          <w:rFonts w:eastAsia="Arial" w:cs="Times New Roman"/>
        </w:rPr>
      </w:pPr>
      <w:r w:rsidRPr="00FE32BC">
        <w:rPr>
          <w:rFonts w:eastAsia="Arial" w:cs="Times New Roman"/>
        </w:rPr>
        <w:t>What will you produce</w:t>
      </w:r>
      <w:r w:rsidR="004C76D2" w:rsidRPr="00FE32BC">
        <w:rPr>
          <w:rFonts w:eastAsia="Arial" w:cs="Times New Roman"/>
        </w:rPr>
        <w:t xml:space="preserve"> e.g. report</w:t>
      </w:r>
      <w:r w:rsidRPr="00FE32BC">
        <w:rPr>
          <w:rFonts w:eastAsia="Arial" w:cs="Times New Roman"/>
        </w:rPr>
        <w:t xml:space="preserve">? This should be informed by the </w:t>
      </w:r>
      <w:r w:rsidR="00FE32BC">
        <w:rPr>
          <w:rFonts w:eastAsia="Arial" w:cs="Times New Roman"/>
        </w:rPr>
        <w:t>b</w:t>
      </w:r>
      <w:r w:rsidRPr="00FE32BC">
        <w:rPr>
          <w:rFonts w:eastAsia="Arial" w:cs="Times New Roman"/>
        </w:rPr>
        <w:t>ackground to your Evaluation (p.3</w:t>
      </w:r>
      <w:r w:rsidR="00FE32BC" w:rsidRPr="00FE32BC">
        <w:rPr>
          <w:rFonts w:eastAsia="Arial" w:cs="Times New Roman"/>
        </w:rPr>
        <w:t>-4</w:t>
      </w:r>
      <w:r w:rsidRPr="00FE32BC">
        <w:rPr>
          <w:rFonts w:eastAsia="Arial" w:cs="Times New Roman"/>
        </w:rPr>
        <w:t>)</w:t>
      </w:r>
    </w:p>
    <w:p w14:paraId="6B3EE032" w14:textId="1791CB48" w:rsidR="003C5C13" w:rsidRDefault="003D051A" w:rsidP="003C5C13">
      <w:pPr>
        <w:pStyle w:val="ListParagraph"/>
        <w:numPr>
          <w:ilvl w:val="0"/>
          <w:numId w:val="32"/>
        </w:numPr>
        <w:spacing w:before="120" w:after="120" w:line="360" w:lineRule="auto"/>
        <w:ind w:left="714" w:hanging="357"/>
        <w:rPr>
          <w:rFonts w:eastAsia="Arial" w:cs="Times New Roman"/>
        </w:rPr>
      </w:pPr>
      <w:r>
        <w:rPr>
          <w:rFonts w:eastAsia="Arial" w:cs="Times New Roman"/>
        </w:rPr>
        <w:t>W</w:t>
      </w:r>
      <w:r w:rsidR="003C5C13" w:rsidRPr="003C5C13">
        <w:rPr>
          <w:rFonts w:eastAsia="Arial" w:cs="Times New Roman"/>
        </w:rPr>
        <w:t>ho is the audience?</w:t>
      </w:r>
    </w:p>
    <w:p w14:paraId="376B9ED8" w14:textId="5E0E19F3" w:rsidR="003C5C13" w:rsidRDefault="003C5C13" w:rsidP="003C5C13">
      <w:pPr>
        <w:pStyle w:val="ListParagraph"/>
        <w:numPr>
          <w:ilvl w:val="0"/>
          <w:numId w:val="32"/>
        </w:numPr>
        <w:spacing w:before="120" w:after="120" w:line="360" w:lineRule="auto"/>
        <w:ind w:left="714" w:hanging="357"/>
        <w:rPr>
          <w:rFonts w:eastAsia="Arial" w:cs="Times New Roman"/>
        </w:rPr>
      </w:pPr>
      <w:r w:rsidRPr="003C5C13">
        <w:rPr>
          <w:rFonts w:eastAsia="Arial" w:cs="Times New Roman"/>
        </w:rPr>
        <w:t>How will this be disseminated or shared? Do you need to consider any specific access needs?</w:t>
      </w:r>
    </w:p>
    <w:p w14:paraId="354D9D4B" w14:textId="2BED58DE" w:rsidR="004C76D2" w:rsidRPr="004C76D2" w:rsidRDefault="004C76D2" w:rsidP="004C76D2">
      <w:pPr>
        <w:pStyle w:val="ListParagraph"/>
        <w:numPr>
          <w:ilvl w:val="0"/>
          <w:numId w:val="32"/>
        </w:numPr>
        <w:spacing w:before="120" w:after="120" w:line="360" w:lineRule="auto"/>
        <w:rPr>
          <w:rFonts w:eastAsia="Arial" w:cs="Times New Roman"/>
        </w:rPr>
      </w:pPr>
      <w:r>
        <w:rPr>
          <w:rFonts w:eastAsia="Arial" w:cs="Times New Roman"/>
        </w:rPr>
        <w:t>Will you create</w:t>
      </w:r>
      <w:r w:rsidRPr="004C76D2">
        <w:rPr>
          <w:rFonts w:eastAsia="Arial" w:cs="Times New Roman"/>
        </w:rPr>
        <w:t xml:space="preserve"> recommendations to continue and/or expand a service? </w:t>
      </w:r>
    </w:p>
    <w:p w14:paraId="7CE708A1" w14:textId="7D58CB97" w:rsidR="004C76D2" w:rsidRPr="00FE32BC" w:rsidRDefault="004C76D2" w:rsidP="00FE32BC">
      <w:pPr>
        <w:pStyle w:val="Heading3"/>
      </w:pPr>
      <w:r w:rsidRPr="00FE32BC">
        <w:rPr>
          <w:rStyle w:val="Heading2Char"/>
          <w:b/>
          <w:bCs/>
          <w:sz w:val="24"/>
          <w:szCs w:val="22"/>
        </w:rPr>
        <w:t>Dissemination t</w:t>
      </w:r>
      <w:r w:rsidR="00B524CD" w:rsidRPr="00FE32BC">
        <w:rPr>
          <w:rStyle w:val="Heading2Char"/>
          <w:b/>
          <w:bCs/>
          <w:sz w:val="24"/>
          <w:szCs w:val="22"/>
        </w:rPr>
        <w:t>ips:</w:t>
      </w:r>
      <w:r w:rsidR="00B524CD" w:rsidRPr="00FE32BC">
        <w:t xml:space="preserve"> </w:t>
      </w:r>
    </w:p>
    <w:p w14:paraId="233C795F" w14:textId="77777777" w:rsidR="003C5C13" w:rsidRDefault="003C5C13" w:rsidP="003C5C13">
      <w:pPr>
        <w:pStyle w:val="ListParagraph"/>
        <w:numPr>
          <w:ilvl w:val="0"/>
          <w:numId w:val="33"/>
        </w:numPr>
        <w:spacing w:before="120" w:after="120" w:line="360" w:lineRule="auto"/>
        <w:rPr>
          <w:rFonts w:eastAsia="Arial" w:cs="Times New Roman"/>
        </w:rPr>
      </w:pPr>
      <w:r w:rsidRPr="003C5C13">
        <w:rPr>
          <w:rFonts w:eastAsia="Arial" w:cs="Times New Roman"/>
        </w:rPr>
        <w:t xml:space="preserve">Do you want to put on an event to showcase your findings and/or process? </w:t>
      </w:r>
    </w:p>
    <w:p w14:paraId="77D22CD2" w14:textId="68AA0827" w:rsidR="003C5C13" w:rsidRPr="003C5C13" w:rsidRDefault="003C5C13" w:rsidP="003C5C13">
      <w:pPr>
        <w:pStyle w:val="ListParagraph"/>
        <w:numPr>
          <w:ilvl w:val="0"/>
          <w:numId w:val="33"/>
        </w:numPr>
        <w:spacing w:before="120" w:after="120" w:line="360" w:lineRule="auto"/>
        <w:rPr>
          <w:rFonts w:eastAsia="Arial" w:cs="Times New Roman"/>
        </w:rPr>
      </w:pPr>
      <w:r w:rsidRPr="003C5C13">
        <w:rPr>
          <w:rFonts w:eastAsia="Arial" w:cs="Times New Roman"/>
        </w:rPr>
        <w:lastRenderedPageBreak/>
        <w:t>Do you want your evaluation to be written up to add to the relevant evidence-base</w:t>
      </w:r>
      <w:r w:rsidR="00B524CD">
        <w:rPr>
          <w:rFonts w:eastAsia="Arial" w:cs="Times New Roman"/>
        </w:rPr>
        <w:t xml:space="preserve"> e.g. academic journals</w:t>
      </w:r>
      <w:r w:rsidR="00BE4E52">
        <w:rPr>
          <w:rFonts w:eastAsia="Arial" w:cs="Times New Roman"/>
        </w:rPr>
        <w:t xml:space="preserve"> or grey literature databases</w:t>
      </w:r>
      <w:r w:rsidRPr="003C5C13">
        <w:rPr>
          <w:rFonts w:eastAsia="Arial" w:cs="Times New Roman"/>
        </w:rPr>
        <w:t xml:space="preserve">? </w:t>
      </w:r>
    </w:p>
    <w:p w14:paraId="24619113" w14:textId="77777777" w:rsidR="003C5C13" w:rsidRPr="00341BEF" w:rsidRDefault="003C5C13" w:rsidP="003C5C13">
      <w:pPr>
        <w:pStyle w:val="Heading1"/>
        <w:spacing w:before="360" w:after="200"/>
        <w:rPr>
          <w:rFonts w:eastAsia="Times New Roman"/>
        </w:rPr>
      </w:pPr>
      <w:r w:rsidRPr="00341BEF">
        <w:rPr>
          <w:rFonts w:eastAsia="Times New Roman"/>
        </w:rPr>
        <w:t>Other considerations</w:t>
      </w:r>
    </w:p>
    <w:p w14:paraId="0727F9C6" w14:textId="6C7B36AD" w:rsidR="00A704E7" w:rsidRDefault="003C5C13" w:rsidP="003C5C13">
      <w:pPr>
        <w:spacing w:before="120" w:after="120" w:line="360" w:lineRule="auto"/>
        <w:rPr>
          <w:rFonts w:eastAsia="Arial" w:cs="Times New Roman"/>
        </w:rPr>
      </w:pPr>
      <w:r>
        <w:rPr>
          <w:rFonts w:eastAsia="Arial" w:cs="Times New Roman"/>
        </w:rPr>
        <w:t xml:space="preserve">List any anticipated </w:t>
      </w:r>
      <w:r w:rsidRPr="00D1082C">
        <w:rPr>
          <w:rFonts w:eastAsia="Arial" w:cs="Times New Roman"/>
        </w:rPr>
        <w:t>risks or issues</w:t>
      </w:r>
      <w:r>
        <w:rPr>
          <w:rFonts w:eastAsia="Arial" w:cs="Times New Roman"/>
        </w:rPr>
        <w:t xml:space="preserve">. </w:t>
      </w:r>
      <w:r w:rsidRPr="00D1082C">
        <w:rPr>
          <w:rFonts w:eastAsia="Arial" w:cs="Times New Roman"/>
        </w:rPr>
        <w:t>If not applicable delete this section.</w:t>
      </w:r>
    </w:p>
    <w:p w14:paraId="248A955B" w14:textId="77777777" w:rsidR="00A704E7" w:rsidRDefault="00A704E7" w:rsidP="00A704E7">
      <w:pPr>
        <w:keepNext/>
        <w:keepLines/>
        <w:spacing w:after="360" w:line="240" w:lineRule="auto"/>
        <w:outlineLvl w:val="0"/>
        <w:rPr>
          <w:rFonts w:eastAsia="Times New Roman" w:cs="Times New Roman"/>
          <w:b/>
          <w:bCs/>
          <w:color w:val="003087"/>
          <w:sz w:val="40"/>
          <w:szCs w:val="28"/>
        </w:rPr>
      </w:pPr>
      <w:r>
        <w:rPr>
          <w:rFonts w:eastAsia="Times New Roman" w:cs="Times New Roman"/>
          <w:b/>
          <w:bCs/>
          <w:color w:val="003087"/>
          <w:sz w:val="40"/>
          <w:szCs w:val="28"/>
        </w:rPr>
        <w:t>References</w:t>
      </w:r>
    </w:p>
    <w:p w14:paraId="7390840B" w14:textId="77777777" w:rsidR="00A704E7" w:rsidRDefault="00A704E7" w:rsidP="00A704E7">
      <w:pPr>
        <w:rPr>
          <w:rFonts w:eastAsia="Arial" w:cs="Times New Roman"/>
        </w:rPr>
      </w:pPr>
      <w:r>
        <w:rPr>
          <w:rFonts w:eastAsia="Arial" w:cs="Times New Roman"/>
        </w:rPr>
        <w:t>The original evidence used in the service specification can also be reference here and included in the background section.</w:t>
      </w:r>
    </w:p>
    <w:p w14:paraId="2E4ACF01" w14:textId="77777777" w:rsidR="00A704E7" w:rsidRPr="00D1082C" w:rsidRDefault="00A704E7" w:rsidP="003C5C13">
      <w:pPr>
        <w:spacing w:before="120" w:after="120" w:line="360" w:lineRule="auto"/>
        <w:rPr>
          <w:rFonts w:eastAsia="Arial" w:cs="Times New Roman"/>
        </w:rPr>
      </w:pPr>
    </w:p>
    <w:sectPr w:rsidR="00A704E7" w:rsidRPr="00D1082C" w:rsidSect="00F26552">
      <w:footerReference w:type="default" r:id="rId18"/>
      <w:headerReference w:type="first" r:id="rId19"/>
      <w:footerReference w:type="first" r:id="rId20"/>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75A40" w14:textId="77777777" w:rsidR="00840553" w:rsidRDefault="00840553" w:rsidP="009B0CD1">
      <w:pPr>
        <w:spacing w:line="240" w:lineRule="auto"/>
      </w:pPr>
      <w:r>
        <w:separator/>
      </w:r>
    </w:p>
  </w:endnote>
  <w:endnote w:type="continuationSeparator" w:id="0">
    <w:p w14:paraId="3CE0B693" w14:textId="77777777" w:rsidR="00840553" w:rsidRDefault="00840553" w:rsidP="009B0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01AA" w14:textId="3C401971" w:rsidR="002706FF" w:rsidRPr="00DA3DA7" w:rsidRDefault="002706FF" w:rsidP="00DA3DA7">
    <w:pPr>
      <w:pStyle w:val="Footer"/>
    </w:pPr>
    <w:r>
      <w:tab/>
    </w:r>
    <w:r>
      <w:tab/>
    </w:r>
    <w:r>
      <w:tab/>
    </w:r>
    <w:r w:rsidRPr="00B84BF5">
      <w:rPr>
        <w:sz w:val="24"/>
        <w:szCs w:val="24"/>
      </w:rPr>
      <w:t xml:space="preserve">Page </w:t>
    </w:r>
    <w:r w:rsidRPr="00B84BF5">
      <w:rPr>
        <w:b/>
        <w:bCs/>
        <w:sz w:val="24"/>
        <w:szCs w:val="24"/>
      </w:rPr>
      <w:fldChar w:fldCharType="begin"/>
    </w:r>
    <w:r w:rsidRPr="00B84BF5">
      <w:rPr>
        <w:b/>
        <w:bCs/>
        <w:sz w:val="24"/>
        <w:szCs w:val="24"/>
      </w:rPr>
      <w:instrText xml:space="preserve"> PAGE </w:instrText>
    </w:r>
    <w:r w:rsidRPr="00B84BF5">
      <w:rPr>
        <w:b/>
        <w:bCs/>
        <w:sz w:val="24"/>
        <w:szCs w:val="24"/>
      </w:rPr>
      <w:fldChar w:fldCharType="separate"/>
    </w:r>
    <w:r>
      <w:rPr>
        <w:b/>
        <w:bCs/>
        <w:noProof/>
        <w:sz w:val="24"/>
        <w:szCs w:val="24"/>
      </w:rPr>
      <w:t>6</w:t>
    </w:r>
    <w:r w:rsidRPr="00B84BF5">
      <w:rPr>
        <w:b/>
        <w:bCs/>
        <w:sz w:val="24"/>
        <w:szCs w:val="24"/>
      </w:rPr>
      <w:fldChar w:fldCharType="end"/>
    </w:r>
    <w:r w:rsidRPr="00B84BF5">
      <w:rPr>
        <w:sz w:val="24"/>
        <w:szCs w:val="24"/>
      </w:rPr>
      <w:t xml:space="preserve"> of </w:t>
    </w:r>
    <w:r w:rsidRPr="00B84BF5">
      <w:rPr>
        <w:b/>
        <w:bCs/>
        <w:sz w:val="24"/>
        <w:szCs w:val="24"/>
      </w:rPr>
      <w:fldChar w:fldCharType="begin"/>
    </w:r>
    <w:r w:rsidRPr="00B84BF5">
      <w:rPr>
        <w:b/>
        <w:bCs/>
        <w:sz w:val="24"/>
        <w:szCs w:val="24"/>
      </w:rPr>
      <w:instrText xml:space="preserve"> NUMPAGES  </w:instrText>
    </w:r>
    <w:r w:rsidRPr="00B84BF5">
      <w:rPr>
        <w:b/>
        <w:bCs/>
        <w:sz w:val="24"/>
        <w:szCs w:val="24"/>
      </w:rPr>
      <w:fldChar w:fldCharType="separate"/>
    </w:r>
    <w:r>
      <w:rPr>
        <w:b/>
        <w:bCs/>
        <w:noProof/>
        <w:sz w:val="24"/>
        <w:szCs w:val="24"/>
      </w:rPr>
      <w:t>6</w:t>
    </w:r>
    <w:r w:rsidRPr="00B84BF5">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4477" w14:textId="56D123C9" w:rsidR="002706FF" w:rsidRPr="00B84BF5" w:rsidRDefault="002706FF" w:rsidP="00B84BF5">
    <w:pPr>
      <w:pStyle w:val="Footer"/>
      <w:rPr>
        <w:sz w:val="24"/>
        <w:szCs w:val="24"/>
      </w:rPr>
    </w:pPr>
    <w:r>
      <w:tab/>
    </w:r>
    <w:r>
      <w:tab/>
    </w:r>
  </w:p>
  <w:p w14:paraId="2EAD53EF" w14:textId="1185D88C" w:rsidR="002706FF" w:rsidRDefault="001C35A8" w:rsidP="001C35A8">
    <w:pPr>
      <w:pStyle w:val="Footer"/>
      <w:tabs>
        <w:tab w:val="clear" w:pos="10206"/>
        <w:tab w:val="left" w:pos="15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07BC" w14:textId="77777777" w:rsidR="00840553" w:rsidRPr="00DA3DA7" w:rsidRDefault="00840553" w:rsidP="00DA3DA7">
    <w:pPr>
      <w:pStyle w:val="Footer"/>
    </w:pPr>
    <w:r>
      <w:rPr>
        <w:noProof/>
        <w:lang w:eastAsia="en-GB"/>
      </w:rPr>
      <w:drawing>
        <wp:anchor distT="0" distB="0" distL="114300" distR="114300" simplePos="0" relativeHeight="251665408" behindDoc="1" locked="1" layoutInCell="1" allowOverlap="1" wp14:anchorId="2C5B41C2" wp14:editId="43F67A7B">
          <wp:simplePos x="0" y="0"/>
          <wp:positionH relativeFrom="page">
            <wp:align>left</wp:align>
          </wp:positionH>
          <wp:positionV relativeFrom="page">
            <wp:align>bottom</wp:align>
          </wp:positionV>
          <wp:extent cx="2120400" cy="745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_footer_logo.jpg"/>
                  <pic:cNvPicPr/>
                </pic:nvPicPr>
                <pic:blipFill rotWithShape="1">
                  <a:blip r:embed="rId1" cstate="print">
                    <a:extLst>
                      <a:ext uri="{28A0092B-C50C-407E-A947-70E740481C1C}">
                        <a14:useLocalDpi xmlns:a14="http://schemas.microsoft.com/office/drawing/2010/main" val="0"/>
                      </a:ext>
                    </a:extLst>
                  </a:blip>
                  <a:srcRect l="10487"/>
                  <a:stretch/>
                </pic:blipFill>
                <pic:spPr bwMode="auto">
                  <a:xfrm>
                    <a:off x="0" y="0"/>
                    <a:ext cx="2120400" cy="74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r>
      <w:tab/>
    </w:r>
    <w:r w:rsidRPr="00B84BF5">
      <w:rPr>
        <w:sz w:val="24"/>
        <w:szCs w:val="24"/>
      </w:rPr>
      <w:t xml:space="preserve">Page </w:t>
    </w:r>
    <w:r w:rsidRPr="00B84BF5">
      <w:rPr>
        <w:b/>
        <w:bCs/>
        <w:sz w:val="24"/>
        <w:szCs w:val="24"/>
      </w:rPr>
      <w:fldChar w:fldCharType="begin"/>
    </w:r>
    <w:r w:rsidRPr="00B84BF5">
      <w:rPr>
        <w:b/>
        <w:bCs/>
        <w:sz w:val="24"/>
        <w:szCs w:val="24"/>
      </w:rPr>
      <w:instrText xml:space="preserve"> PAGE </w:instrText>
    </w:r>
    <w:r w:rsidRPr="00B84BF5">
      <w:rPr>
        <w:b/>
        <w:bCs/>
        <w:sz w:val="24"/>
        <w:szCs w:val="24"/>
      </w:rPr>
      <w:fldChar w:fldCharType="separate"/>
    </w:r>
    <w:r w:rsidR="008A795D">
      <w:rPr>
        <w:b/>
        <w:bCs/>
        <w:noProof/>
        <w:sz w:val="24"/>
        <w:szCs w:val="24"/>
      </w:rPr>
      <w:t>6</w:t>
    </w:r>
    <w:r w:rsidRPr="00B84BF5">
      <w:rPr>
        <w:b/>
        <w:bCs/>
        <w:sz w:val="24"/>
        <w:szCs w:val="24"/>
      </w:rPr>
      <w:fldChar w:fldCharType="end"/>
    </w:r>
    <w:r w:rsidRPr="00B84BF5">
      <w:rPr>
        <w:sz w:val="24"/>
        <w:szCs w:val="24"/>
      </w:rPr>
      <w:t xml:space="preserve"> of </w:t>
    </w:r>
    <w:r w:rsidRPr="00B84BF5">
      <w:rPr>
        <w:b/>
        <w:bCs/>
        <w:sz w:val="24"/>
        <w:szCs w:val="24"/>
      </w:rPr>
      <w:fldChar w:fldCharType="begin"/>
    </w:r>
    <w:r w:rsidRPr="00B84BF5">
      <w:rPr>
        <w:b/>
        <w:bCs/>
        <w:sz w:val="24"/>
        <w:szCs w:val="24"/>
      </w:rPr>
      <w:instrText xml:space="preserve"> NUMPAGES  </w:instrText>
    </w:r>
    <w:r w:rsidRPr="00B84BF5">
      <w:rPr>
        <w:b/>
        <w:bCs/>
        <w:sz w:val="24"/>
        <w:szCs w:val="24"/>
      </w:rPr>
      <w:fldChar w:fldCharType="separate"/>
    </w:r>
    <w:r w:rsidR="008A795D">
      <w:rPr>
        <w:b/>
        <w:bCs/>
        <w:noProof/>
        <w:sz w:val="24"/>
        <w:szCs w:val="24"/>
      </w:rPr>
      <w:t>7</w:t>
    </w:r>
    <w:r w:rsidRPr="00B84BF5">
      <w:rPr>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9463" w14:textId="77777777" w:rsidR="00840553" w:rsidRPr="00B84BF5" w:rsidRDefault="00840553" w:rsidP="00B84BF5">
    <w:pPr>
      <w:pStyle w:val="Footer"/>
      <w:rPr>
        <w:sz w:val="24"/>
        <w:szCs w:val="24"/>
      </w:rPr>
    </w:pPr>
    <w:r>
      <w:rPr>
        <w:noProof/>
        <w:lang w:eastAsia="en-GB"/>
      </w:rPr>
      <w:drawing>
        <wp:anchor distT="0" distB="0" distL="114300" distR="114300" simplePos="0" relativeHeight="251662336" behindDoc="1" locked="1" layoutInCell="1" allowOverlap="1" wp14:anchorId="61C593B4" wp14:editId="73C0441E">
          <wp:simplePos x="0" y="0"/>
          <wp:positionH relativeFrom="page">
            <wp:align>left</wp:align>
          </wp:positionH>
          <wp:positionV relativeFrom="page">
            <wp:align>bottom</wp:align>
          </wp:positionV>
          <wp:extent cx="2368800" cy="7452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_foote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800" cy="74520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7E186351" w14:textId="77777777" w:rsidR="00840553" w:rsidRDefault="00840553" w:rsidP="00256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A48C" w14:textId="77777777" w:rsidR="00840553" w:rsidRDefault="00840553" w:rsidP="009B0CD1">
      <w:pPr>
        <w:spacing w:line="240" w:lineRule="auto"/>
      </w:pPr>
      <w:r>
        <w:separator/>
      </w:r>
    </w:p>
  </w:footnote>
  <w:footnote w:type="continuationSeparator" w:id="0">
    <w:p w14:paraId="7E998595" w14:textId="77777777" w:rsidR="00840553" w:rsidRDefault="00840553" w:rsidP="009B0C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1689" w14:textId="3F297358" w:rsidR="00005407" w:rsidRDefault="00005407" w:rsidP="00005407">
    <w:pPr>
      <w:pStyle w:val="Header"/>
      <w:pBdr>
        <w:bottom w:val="none" w:sz="0" w:space="0" w:color="auto"/>
      </w:pBdr>
      <w:tabs>
        <w:tab w:val="left" w:pos="2708"/>
      </w:tabs>
    </w:pPr>
    <w:r>
      <w:rPr>
        <w:noProof/>
        <w:lang w:eastAsia="en-GB"/>
      </w:rPr>
      <mc:AlternateContent>
        <mc:Choice Requires="wps">
          <w:drawing>
            <wp:anchor distT="0" distB="0" distL="114300" distR="114300" simplePos="0" relativeHeight="251671552" behindDoc="1" locked="0" layoutInCell="1" allowOverlap="1" wp14:anchorId="38AADF20" wp14:editId="45B56E91">
              <wp:simplePos x="0" y="0"/>
              <wp:positionH relativeFrom="column">
                <wp:posOffset>-545465</wp:posOffset>
              </wp:positionH>
              <wp:positionV relativeFrom="paragraph">
                <wp:posOffset>217805</wp:posOffset>
              </wp:positionV>
              <wp:extent cx="7559675" cy="0"/>
              <wp:effectExtent l="0" t="0" r="0" b="0"/>
              <wp:wrapNone/>
              <wp:docPr id="46" name="Straight Connecto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59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91848" id="Straight Connector 46" o:spid="_x0000_s1026" alt="&quot;&quot;"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42.95pt,17.15pt" to="552.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" strokecolor="#ae2573 [3205]"/>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CBDB" w14:textId="77777777" w:rsidR="00BE4E52" w:rsidRDefault="00BE4E52" w:rsidP="003F32AF">
    <w:pPr>
      <w:pStyle w:val="Header"/>
      <w:pBdr>
        <w:bottom w:val="none" w:sz="0" w:space="0" w:color="auto"/>
      </w:pBdr>
      <w:tabs>
        <w:tab w:val="left" w:pos="2708"/>
      </w:tabs>
    </w:pPr>
  </w:p>
  <w:p w14:paraId="4205957C" w14:textId="77777777" w:rsidR="00BE4E52" w:rsidRDefault="00BE4E52" w:rsidP="003F32AF">
    <w:pPr>
      <w:pStyle w:val="Header"/>
      <w:pBdr>
        <w:bottom w:val="none" w:sz="0" w:space="0" w:color="auto"/>
      </w:pBdr>
      <w:tabs>
        <w:tab w:val="left" w:pos="2708"/>
      </w:tabs>
    </w:pPr>
  </w:p>
  <w:p w14:paraId="728EEE73" w14:textId="7D9E6E97" w:rsidR="003F32AF" w:rsidRDefault="003F32AF" w:rsidP="003F32AF">
    <w:pPr>
      <w:pStyle w:val="Header"/>
      <w:pBdr>
        <w:bottom w:val="none" w:sz="0" w:space="0" w:color="auto"/>
      </w:pBdr>
      <w:tabs>
        <w:tab w:val="left" w:pos="2708"/>
      </w:tabs>
    </w:pPr>
    <w:r>
      <w:tab/>
    </w:r>
  </w:p>
  <w:p w14:paraId="02FF7B63" w14:textId="77777777" w:rsidR="007A6E08" w:rsidRDefault="007A6E08" w:rsidP="007A6E08">
    <w:pPr>
      <w:pStyle w:val="Header"/>
      <w:pBdr>
        <w:bottom w:val="none" w:sz="0" w:space="0" w:color="auto"/>
      </w:pBdr>
      <w:tabs>
        <w:tab w:val="left" w:pos="10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FA6E" w14:textId="77777777" w:rsidR="00840553" w:rsidRPr="003C5C13" w:rsidRDefault="00840553" w:rsidP="003C5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5D5"/>
    <w:multiLevelType w:val="multilevel"/>
    <w:tmpl w:val="91AE4002"/>
    <w:lvl w:ilvl="0">
      <w:start w:val="1"/>
      <w:numFmt w:val="bullet"/>
      <w:lvlText w:val=""/>
      <w:lvlJc w:val="left"/>
      <w:pPr>
        <w:tabs>
          <w:tab w:val="num" w:pos="394"/>
        </w:tabs>
        <w:ind w:left="394" w:hanging="360"/>
      </w:pPr>
      <w:rPr>
        <w:rFonts w:ascii="Symbol" w:hAnsi="Symbol" w:hint="default"/>
        <w:sz w:val="20"/>
      </w:rPr>
    </w:lvl>
    <w:lvl w:ilvl="1" w:tentative="1">
      <w:start w:val="1"/>
      <w:numFmt w:val="bullet"/>
      <w:lvlText w:val=""/>
      <w:lvlJc w:val="left"/>
      <w:pPr>
        <w:tabs>
          <w:tab w:val="num" w:pos="1114"/>
        </w:tabs>
        <w:ind w:left="1114" w:hanging="360"/>
      </w:pPr>
      <w:rPr>
        <w:rFonts w:ascii="Symbol" w:hAnsi="Symbol" w:hint="default"/>
        <w:sz w:val="20"/>
      </w:rPr>
    </w:lvl>
    <w:lvl w:ilvl="2" w:tentative="1">
      <w:start w:val="1"/>
      <w:numFmt w:val="bullet"/>
      <w:lvlText w:val=""/>
      <w:lvlJc w:val="left"/>
      <w:pPr>
        <w:tabs>
          <w:tab w:val="num" w:pos="1834"/>
        </w:tabs>
        <w:ind w:left="1834" w:hanging="360"/>
      </w:pPr>
      <w:rPr>
        <w:rFonts w:ascii="Symbol" w:hAnsi="Symbol" w:hint="default"/>
        <w:sz w:val="20"/>
      </w:rPr>
    </w:lvl>
    <w:lvl w:ilvl="3" w:tentative="1">
      <w:start w:val="1"/>
      <w:numFmt w:val="bullet"/>
      <w:lvlText w:val=""/>
      <w:lvlJc w:val="left"/>
      <w:pPr>
        <w:tabs>
          <w:tab w:val="num" w:pos="2554"/>
        </w:tabs>
        <w:ind w:left="2554" w:hanging="360"/>
      </w:pPr>
      <w:rPr>
        <w:rFonts w:ascii="Symbol" w:hAnsi="Symbol" w:hint="default"/>
        <w:sz w:val="20"/>
      </w:rPr>
    </w:lvl>
    <w:lvl w:ilvl="4" w:tentative="1">
      <w:start w:val="1"/>
      <w:numFmt w:val="bullet"/>
      <w:lvlText w:val=""/>
      <w:lvlJc w:val="left"/>
      <w:pPr>
        <w:tabs>
          <w:tab w:val="num" w:pos="3274"/>
        </w:tabs>
        <w:ind w:left="3274" w:hanging="360"/>
      </w:pPr>
      <w:rPr>
        <w:rFonts w:ascii="Symbol" w:hAnsi="Symbol" w:hint="default"/>
        <w:sz w:val="20"/>
      </w:rPr>
    </w:lvl>
    <w:lvl w:ilvl="5" w:tentative="1">
      <w:start w:val="1"/>
      <w:numFmt w:val="bullet"/>
      <w:lvlText w:val=""/>
      <w:lvlJc w:val="left"/>
      <w:pPr>
        <w:tabs>
          <w:tab w:val="num" w:pos="3994"/>
        </w:tabs>
        <w:ind w:left="3994" w:hanging="360"/>
      </w:pPr>
      <w:rPr>
        <w:rFonts w:ascii="Symbol" w:hAnsi="Symbol" w:hint="default"/>
        <w:sz w:val="20"/>
      </w:rPr>
    </w:lvl>
    <w:lvl w:ilvl="6" w:tentative="1">
      <w:start w:val="1"/>
      <w:numFmt w:val="bullet"/>
      <w:lvlText w:val=""/>
      <w:lvlJc w:val="left"/>
      <w:pPr>
        <w:tabs>
          <w:tab w:val="num" w:pos="4714"/>
        </w:tabs>
        <w:ind w:left="4714" w:hanging="360"/>
      </w:pPr>
      <w:rPr>
        <w:rFonts w:ascii="Symbol" w:hAnsi="Symbol" w:hint="default"/>
        <w:sz w:val="20"/>
      </w:rPr>
    </w:lvl>
    <w:lvl w:ilvl="7" w:tentative="1">
      <w:start w:val="1"/>
      <w:numFmt w:val="bullet"/>
      <w:lvlText w:val=""/>
      <w:lvlJc w:val="left"/>
      <w:pPr>
        <w:tabs>
          <w:tab w:val="num" w:pos="5434"/>
        </w:tabs>
        <w:ind w:left="5434" w:hanging="360"/>
      </w:pPr>
      <w:rPr>
        <w:rFonts w:ascii="Symbol" w:hAnsi="Symbol" w:hint="default"/>
        <w:sz w:val="20"/>
      </w:rPr>
    </w:lvl>
    <w:lvl w:ilvl="8" w:tentative="1">
      <w:start w:val="1"/>
      <w:numFmt w:val="bullet"/>
      <w:lvlText w:val=""/>
      <w:lvlJc w:val="left"/>
      <w:pPr>
        <w:tabs>
          <w:tab w:val="num" w:pos="6154"/>
        </w:tabs>
        <w:ind w:left="6154" w:hanging="360"/>
      </w:pPr>
      <w:rPr>
        <w:rFonts w:ascii="Symbol" w:hAnsi="Symbol" w:hint="default"/>
        <w:sz w:val="20"/>
      </w:rPr>
    </w:lvl>
  </w:abstractNum>
  <w:abstractNum w:abstractNumId="1" w15:restartNumberingAfterBreak="0">
    <w:nsid w:val="040150C1"/>
    <w:multiLevelType w:val="hybridMultilevel"/>
    <w:tmpl w:val="67B8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B58A0"/>
    <w:multiLevelType w:val="multilevel"/>
    <w:tmpl w:val="5D6A105A"/>
    <w:styleLink w:val="NHSBNSSGBulletList"/>
    <w:lvl w:ilvl="0">
      <w:start w:val="1"/>
      <w:numFmt w:val="bullet"/>
      <w:pStyle w:val="Bullet"/>
      <w:lvlText w:val="–"/>
      <w:lvlJc w:val="left"/>
      <w:pPr>
        <w:tabs>
          <w:tab w:val="num" w:pos="227"/>
        </w:tabs>
        <w:ind w:left="227" w:hanging="227"/>
      </w:pPr>
      <w:rPr>
        <w:rFonts w:ascii="Arial" w:hAnsi="Arial" w:hint="default"/>
        <w:color w:val="AE2573" w:themeColor="accen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117F1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233BF2"/>
    <w:multiLevelType w:val="hybridMultilevel"/>
    <w:tmpl w:val="E874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31E65"/>
    <w:multiLevelType w:val="hybridMultilevel"/>
    <w:tmpl w:val="6DD8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537F"/>
    <w:multiLevelType w:val="hybridMultilevel"/>
    <w:tmpl w:val="CFA6C80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182755D9"/>
    <w:multiLevelType w:val="hybridMultilevel"/>
    <w:tmpl w:val="57AE3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900F7"/>
    <w:multiLevelType w:val="hybridMultilevel"/>
    <w:tmpl w:val="4D2E441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9" w15:restartNumberingAfterBreak="0">
    <w:nsid w:val="1C9A65B3"/>
    <w:multiLevelType w:val="hybridMultilevel"/>
    <w:tmpl w:val="4F087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21F49"/>
    <w:multiLevelType w:val="hybridMultilevel"/>
    <w:tmpl w:val="810C433A"/>
    <w:lvl w:ilvl="0" w:tplc="14D0D2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059E9"/>
    <w:multiLevelType w:val="hybridMultilevel"/>
    <w:tmpl w:val="2836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C1567"/>
    <w:multiLevelType w:val="hybridMultilevel"/>
    <w:tmpl w:val="B0AE7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B07BD"/>
    <w:multiLevelType w:val="multilevel"/>
    <w:tmpl w:val="FDD0AAAC"/>
    <w:lvl w:ilvl="0">
      <w:start w:val="1"/>
      <w:numFmt w:val="bullet"/>
      <w:lvlText w:val=""/>
      <w:lvlJc w:val="left"/>
      <w:pPr>
        <w:tabs>
          <w:tab w:val="num" w:pos="394"/>
        </w:tabs>
        <w:ind w:left="394" w:hanging="360"/>
      </w:pPr>
      <w:rPr>
        <w:rFonts w:ascii="Symbol" w:hAnsi="Symbol" w:hint="default"/>
        <w:sz w:val="20"/>
      </w:rPr>
    </w:lvl>
    <w:lvl w:ilvl="1" w:tentative="1">
      <w:start w:val="1"/>
      <w:numFmt w:val="bullet"/>
      <w:lvlText w:val=""/>
      <w:lvlJc w:val="left"/>
      <w:pPr>
        <w:tabs>
          <w:tab w:val="num" w:pos="1114"/>
        </w:tabs>
        <w:ind w:left="1114" w:hanging="360"/>
      </w:pPr>
      <w:rPr>
        <w:rFonts w:ascii="Symbol" w:hAnsi="Symbol" w:hint="default"/>
        <w:sz w:val="20"/>
      </w:rPr>
    </w:lvl>
    <w:lvl w:ilvl="2" w:tentative="1">
      <w:start w:val="1"/>
      <w:numFmt w:val="bullet"/>
      <w:lvlText w:val=""/>
      <w:lvlJc w:val="left"/>
      <w:pPr>
        <w:tabs>
          <w:tab w:val="num" w:pos="1834"/>
        </w:tabs>
        <w:ind w:left="1834" w:hanging="360"/>
      </w:pPr>
      <w:rPr>
        <w:rFonts w:ascii="Symbol" w:hAnsi="Symbol" w:hint="default"/>
        <w:sz w:val="20"/>
      </w:rPr>
    </w:lvl>
    <w:lvl w:ilvl="3" w:tentative="1">
      <w:start w:val="1"/>
      <w:numFmt w:val="bullet"/>
      <w:lvlText w:val=""/>
      <w:lvlJc w:val="left"/>
      <w:pPr>
        <w:tabs>
          <w:tab w:val="num" w:pos="2554"/>
        </w:tabs>
        <w:ind w:left="2554" w:hanging="360"/>
      </w:pPr>
      <w:rPr>
        <w:rFonts w:ascii="Symbol" w:hAnsi="Symbol" w:hint="default"/>
        <w:sz w:val="20"/>
      </w:rPr>
    </w:lvl>
    <w:lvl w:ilvl="4" w:tentative="1">
      <w:start w:val="1"/>
      <w:numFmt w:val="bullet"/>
      <w:lvlText w:val=""/>
      <w:lvlJc w:val="left"/>
      <w:pPr>
        <w:tabs>
          <w:tab w:val="num" w:pos="3274"/>
        </w:tabs>
        <w:ind w:left="3274" w:hanging="360"/>
      </w:pPr>
      <w:rPr>
        <w:rFonts w:ascii="Symbol" w:hAnsi="Symbol" w:hint="default"/>
        <w:sz w:val="20"/>
      </w:rPr>
    </w:lvl>
    <w:lvl w:ilvl="5" w:tentative="1">
      <w:start w:val="1"/>
      <w:numFmt w:val="bullet"/>
      <w:lvlText w:val=""/>
      <w:lvlJc w:val="left"/>
      <w:pPr>
        <w:tabs>
          <w:tab w:val="num" w:pos="3994"/>
        </w:tabs>
        <w:ind w:left="3994" w:hanging="360"/>
      </w:pPr>
      <w:rPr>
        <w:rFonts w:ascii="Symbol" w:hAnsi="Symbol" w:hint="default"/>
        <w:sz w:val="20"/>
      </w:rPr>
    </w:lvl>
    <w:lvl w:ilvl="6" w:tentative="1">
      <w:start w:val="1"/>
      <w:numFmt w:val="bullet"/>
      <w:lvlText w:val=""/>
      <w:lvlJc w:val="left"/>
      <w:pPr>
        <w:tabs>
          <w:tab w:val="num" w:pos="4714"/>
        </w:tabs>
        <w:ind w:left="4714" w:hanging="360"/>
      </w:pPr>
      <w:rPr>
        <w:rFonts w:ascii="Symbol" w:hAnsi="Symbol" w:hint="default"/>
        <w:sz w:val="20"/>
      </w:rPr>
    </w:lvl>
    <w:lvl w:ilvl="7" w:tentative="1">
      <w:start w:val="1"/>
      <w:numFmt w:val="bullet"/>
      <w:lvlText w:val=""/>
      <w:lvlJc w:val="left"/>
      <w:pPr>
        <w:tabs>
          <w:tab w:val="num" w:pos="5434"/>
        </w:tabs>
        <w:ind w:left="5434" w:hanging="360"/>
      </w:pPr>
      <w:rPr>
        <w:rFonts w:ascii="Symbol" w:hAnsi="Symbol" w:hint="default"/>
        <w:sz w:val="20"/>
      </w:rPr>
    </w:lvl>
    <w:lvl w:ilvl="8" w:tentative="1">
      <w:start w:val="1"/>
      <w:numFmt w:val="bullet"/>
      <w:lvlText w:val=""/>
      <w:lvlJc w:val="left"/>
      <w:pPr>
        <w:tabs>
          <w:tab w:val="num" w:pos="6154"/>
        </w:tabs>
        <w:ind w:left="6154" w:hanging="360"/>
      </w:pPr>
      <w:rPr>
        <w:rFonts w:ascii="Symbol" w:hAnsi="Symbol" w:hint="default"/>
        <w:sz w:val="20"/>
      </w:rPr>
    </w:lvl>
  </w:abstractNum>
  <w:abstractNum w:abstractNumId="14" w15:restartNumberingAfterBreak="0">
    <w:nsid w:val="36423FB0"/>
    <w:multiLevelType w:val="hybridMultilevel"/>
    <w:tmpl w:val="89F647B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B3508"/>
    <w:multiLevelType w:val="hybridMultilevel"/>
    <w:tmpl w:val="6F466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C542E4"/>
    <w:multiLevelType w:val="hybridMultilevel"/>
    <w:tmpl w:val="E076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00357"/>
    <w:multiLevelType w:val="hybridMultilevel"/>
    <w:tmpl w:val="9E28F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53EFE"/>
    <w:multiLevelType w:val="hybridMultilevel"/>
    <w:tmpl w:val="B1581870"/>
    <w:lvl w:ilvl="0" w:tplc="D082C54C">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3C1E0464"/>
    <w:multiLevelType w:val="hybridMultilevel"/>
    <w:tmpl w:val="215C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D1193"/>
    <w:multiLevelType w:val="hybridMultilevel"/>
    <w:tmpl w:val="D456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A4507"/>
    <w:multiLevelType w:val="hybridMultilevel"/>
    <w:tmpl w:val="AA2C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05013"/>
    <w:multiLevelType w:val="hybridMultilevel"/>
    <w:tmpl w:val="CD1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76071"/>
    <w:multiLevelType w:val="multilevel"/>
    <w:tmpl w:val="315C0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50809"/>
    <w:multiLevelType w:val="hybridMultilevel"/>
    <w:tmpl w:val="BBE285D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5B9C2743"/>
    <w:multiLevelType w:val="hybridMultilevel"/>
    <w:tmpl w:val="C422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12256"/>
    <w:multiLevelType w:val="hybridMultilevel"/>
    <w:tmpl w:val="C6507C4C"/>
    <w:lvl w:ilvl="0" w:tplc="D228E850">
      <w:start w:val="1"/>
      <w:numFmt w:val="bullet"/>
      <w:lvlText w:val=""/>
      <w:lvlJc w:val="left"/>
      <w:pPr>
        <w:ind w:left="720" w:hanging="360"/>
      </w:pPr>
      <w:rPr>
        <w:rFonts w:ascii="Symbol" w:hAnsi="Symbol"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A49F5"/>
    <w:multiLevelType w:val="hybridMultilevel"/>
    <w:tmpl w:val="B100B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A7754"/>
    <w:multiLevelType w:val="hybridMultilevel"/>
    <w:tmpl w:val="3C1C6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7534A7"/>
    <w:multiLevelType w:val="hybridMultilevel"/>
    <w:tmpl w:val="B0844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90B50"/>
    <w:multiLevelType w:val="multilevel"/>
    <w:tmpl w:val="5D6A105A"/>
    <w:numStyleLink w:val="NHSBNSSGBulletList"/>
  </w:abstractNum>
  <w:abstractNum w:abstractNumId="31" w15:restartNumberingAfterBreak="0">
    <w:nsid w:val="6D5F2B30"/>
    <w:multiLevelType w:val="hybridMultilevel"/>
    <w:tmpl w:val="052E225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2" w15:restartNumberingAfterBreak="0">
    <w:nsid w:val="712A3448"/>
    <w:multiLevelType w:val="hybridMultilevel"/>
    <w:tmpl w:val="1B0E610C"/>
    <w:lvl w:ilvl="0" w:tplc="08090001">
      <w:start w:val="1"/>
      <w:numFmt w:val="bullet"/>
      <w:lvlText w:val=""/>
      <w:lvlJc w:val="left"/>
      <w:pPr>
        <w:ind w:left="720" w:hanging="360"/>
      </w:pPr>
      <w:rPr>
        <w:rFonts w:ascii="Symbol" w:hAnsi="Symbol" w:hint="default"/>
      </w:rPr>
    </w:lvl>
    <w:lvl w:ilvl="1" w:tplc="7B7A8914">
      <w:start w:val="3"/>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42067"/>
    <w:multiLevelType w:val="hybridMultilevel"/>
    <w:tmpl w:val="D3FC2786"/>
    <w:lvl w:ilvl="0" w:tplc="8126EE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D7B32"/>
    <w:multiLevelType w:val="hybridMultilevel"/>
    <w:tmpl w:val="1136C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3760541">
    <w:abstractNumId w:val="3"/>
  </w:num>
  <w:num w:numId="2" w16cid:durableId="2137990382">
    <w:abstractNumId w:val="33"/>
  </w:num>
  <w:num w:numId="3" w16cid:durableId="1210415056">
    <w:abstractNumId w:val="2"/>
  </w:num>
  <w:num w:numId="4" w16cid:durableId="1760756865">
    <w:abstractNumId w:val="30"/>
  </w:num>
  <w:num w:numId="5" w16cid:durableId="2145923135">
    <w:abstractNumId w:val="25"/>
  </w:num>
  <w:num w:numId="6" w16cid:durableId="304092496">
    <w:abstractNumId w:val="29"/>
  </w:num>
  <w:num w:numId="7" w16cid:durableId="947353015">
    <w:abstractNumId w:val="31"/>
  </w:num>
  <w:num w:numId="8" w16cid:durableId="757024531">
    <w:abstractNumId w:val="23"/>
  </w:num>
  <w:num w:numId="9" w16cid:durableId="860166161">
    <w:abstractNumId w:val="28"/>
  </w:num>
  <w:num w:numId="10" w16cid:durableId="1006327459">
    <w:abstractNumId w:val="21"/>
  </w:num>
  <w:num w:numId="11" w16cid:durableId="624586214">
    <w:abstractNumId w:val="27"/>
  </w:num>
  <w:num w:numId="12" w16cid:durableId="1215921934">
    <w:abstractNumId w:val="14"/>
  </w:num>
  <w:num w:numId="13" w16cid:durableId="2024428959">
    <w:abstractNumId w:val="17"/>
  </w:num>
  <w:num w:numId="14" w16cid:durableId="401876079">
    <w:abstractNumId w:val="6"/>
  </w:num>
  <w:num w:numId="15" w16cid:durableId="536353347">
    <w:abstractNumId w:val="8"/>
  </w:num>
  <w:num w:numId="16" w16cid:durableId="994720593">
    <w:abstractNumId w:val="24"/>
  </w:num>
  <w:num w:numId="17" w16cid:durableId="1601600271">
    <w:abstractNumId w:val="13"/>
  </w:num>
  <w:num w:numId="18" w16cid:durableId="457341659">
    <w:abstractNumId w:val="0"/>
  </w:num>
  <w:num w:numId="19" w16cid:durableId="324549764">
    <w:abstractNumId w:val="34"/>
  </w:num>
  <w:num w:numId="20" w16cid:durableId="1092118129">
    <w:abstractNumId w:val="7"/>
  </w:num>
  <w:num w:numId="21" w16cid:durableId="400831061">
    <w:abstractNumId w:val="15"/>
  </w:num>
  <w:num w:numId="22" w16cid:durableId="1334138341">
    <w:abstractNumId w:val="1"/>
  </w:num>
  <w:num w:numId="23" w16cid:durableId="189103586">
    <w:abstractNumId w:val="20"/>
  </w:num>
  <w:num w:numId="24" w16cid:durableId="1227300345">
    <w:abstractNumId w:val="12"/>
  </w:num>
  <w:num w:numId="25" w16cid:durableId="1244412525">
    <w:abstractNumId w:val="11"/>
  </w:num>
  <w:num w:numId="26" w16cid:durableId="602419824">
    <w:abstractNumId w:val="9"/>
  </w:num>
  <w:num w:numId="27" w16cid:durableId="245310307">
    <w:abstractNumId w:val="22"/>
  </w:num>
  <w:num w:numId="28" w16cid:durableId="730079683">
    <w:abstractNumId w:val="32"/>
  </w:num>
  <w:num w:numId="29" w16cid:durableId="473641980">
    <w:abstractNumId w:val="10"/>
  </w:num>
  <w:num w:numId="30" w16cid:durableId="1422140321">
    <w:abstractNumId w:val="26"/>
  </w:num>
  <w:num w:numId="31" w16cid:durableId="1258637386">
    <w:abstractNumId w:val="4"/>
  </w:num>
  <w:num w:numId="32" w16cid:durableId="1703630226">
    <w:abstractNumId w:val="5"/>
  </w:num>
  <w:num w:numId="33" w16cid:durableId="1039402992">
    <w:abstractNumId w:val="16"/>
  </w:num>
  <w:num w:numId="34" w16cid:durableId="1612469741">
    <w:abstractNumId w:val="19"/>
  </w:num>
  <w:num w:numId="35" w16cid:durableId="1413241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17"/>
    <w:rsid w:val="00001C92"/>
    <w:rsid w:val="00005407"/>
    <w:rsid w:val="00006856"/>
    <w:rsid w:val="0001514D"/>
    <w:rsid w:val="00025DEC"/>
    <w:rsid w:val="00025DEF"/>
    <w:rsid w:val="00055952"/>
    <w:rsid w:val="00066694"/>
    <w:rsid w:val="00066CE1"/>
    <w:rsid w:val="00085E3E"/>
    <w:rsid w:val="00096941"/>
    <w:rsid w:val="000A18EB"/>
    <w:rsid w:val="000A5527"/>
    <w:rsid w:val="000B0B63"/>
    <w:rsid w:val="000F09EA"/>
    <w:rsid w:val="000F65E7"/>
    <w:rsid w:val="00100ED7"/>
    <w:rsid w:val="00101490"/>
    <w:rsid w:val="00132CD1"/>
    <w:rsid w:val="00134B1D"/>
    <w:rsid w:val="00140B3C"/>
    <w:rsid w:val="00153CA1"/>
    <w:rsid w:val="00163A9C"/>
    <w:rsid w:val="00163B3B"/>
    <w:rsid w:val="001705BF"/>
    <w:rsid w:val="00176EF7"/>
    <w:rsid w:val="00185158"/>
    <w:rsid w:val="001C35A8"/>
    <w:rsid w:val="001C73A1"/>
    <w:rsid w:val="001C777F"/>
    <w:rsid w:val="001E180E"/>
    <w:rsid w:val="001E4754"/>
    <w:rsid w:val="001E5AE3"/>
    <w:rsid w:val="0020389E"/>
    <w:rsid w:val="002045A2"/>
    <w:rsid w:val="0020593B"/>
    <w:rsid w:val="0022419A"/>
    <w:rsid w:val="00234592"/>
    <w:rsid w:val="002562C5"/>
    <w:rsid w:val="00264D65"/>
    <w:rsid w:val="00264F33"/>
    <w:rsid w:val="002706FF"/>
    <w:rsid w:val="0027202B"/>
    <w:rsid w:val="0028472B"/>
    <w:rsid w:val="002A7024"/>
    <w:rsid w:val="002C0707"/>
    <w:rsid w:val="002C53B0"/>
    <w:rsid w:val="002C71A6"/>
    <w:rsid w:val="002D19AD"/>
    <w:rsid w:val="002E1EC0"/>
    <w:rsid w:val="002E6A13"/>
    <w:rsid w:val="002F002F"/>
    <w:rsid w:val="003063EF"/>
    <w:rsid w:val="00342245"/>
    <w:rsid w:val="00374000"/>
    <w:rsid w:val="00394BC4"/>
    <w:rsid w:val="00396ADB"/>
    <w:rsid w:val="003A268C"/>
    <w:rsid w:val="003C5C13"/>
    <w:rsid w:val="003D051A"/>
    <w:rsid w:val="003D510E"/>
    <w:rsid w:val="003E160C"/>
    <w:rsid w:val="003E279E"/>
    <w:rsid w:val="003F32AF"/>
    <w:rsid w:val="00402C65"/>
    <w:rsid w:val="00420B1B"/>
    <w:rsid w:val="00425472"/>
    <w:rsid w:val="004305EA"/>
    <w:rsid w:val="0044022C"/>
    <w:rsid w:val="00452535"/>
    <w:rsid w:val="00455601"/>
    <w:rsid w:val="00485AF1"/>
    <w:rsid w:val="004A303C"/>
    <w:rsid w:val="004A5D00"/>
    <w:rsid w:val="004C76D2"/>
    <w:rsid w:val="004E0A72"/>
    <w:rsid w:val="004F0414"/>
    <w:rsid w:val="004F1669"/>
    <w:rsid w:val="00505598"/>
    <w:rsid w:val="00512A6A"/>
    <w:rsid w:val="0053415E"/>
    <w:rsid w:val="00545BEE"/>
    <w:rsid w:val="005673F7"/>
    <w:rsid w:val="00581916"/>
    <w:rsid w:val="005F0C3E"/>
    <w:rsid w:val="005F2978"/>
    <w:rsid w:val="005F43D3"/>
    <w:rsid w:val="00633BAE"/>
    <w:rsid w:val="00633CEF"/>
    <w:rsid w:val="00647AD5"/>
    <w:rsid w:val="00653DC0"/>
    <w:rsid w:val="006761D3"/>
    <w:rsid w:val="006813B1"/>
    <w:rsid w:val="006D6FE9"/>
    <w:rsid w:val="006F5D56"/>
    <w:rsid w:val="007278A0"/>
    <w:rsid w:val="00737D6C"/>
    <w:rsid w:val="00771B25"/>
    <w:rsid w:val="00791519"/>
    <w:rsid w:val="007A5990"/>
    <w:rsid w:val="007A5DF8"/>
    <w:rsid w:val="007A6E08"/>
    <w:rsid w:val="007E0F69"/>
    <w:rsid w:val="007F00B1"/>
    <w:rsid w:val="007F68CF"/>
    <w:rsid w:val="008254ED"/>
    <w:rsid w:val="00840553"/>
    <w:rsid w:val="00847D5B"/>
    <w:rsid w:val="0086131A"/>
    <w:rsid w:val="00872AB0"/>
    <w:rsid w:val="00894688"/>
    <w:rsid w:val="008A5615"/>
    <w:rsid w:val="008A795D"/>
    <w:rsid w:val="008B2C0D"/>
    <w:rsid w:val="008B388B"/>
    <w:rsid w:val="008D1433"/>
    <w:rsid w:val="008D2606"/>
    <w:rsid w:val="008E3AB4"/>
    <w:rsid w:val="008F3EAE"/>
    <w:rsid w:val="00911CA5"/>
    <w:rsid w:val="009130D0"/>
    <w:rsid w:val="009132A0"/>
    <w:rsid w:val="00913615"/>
    <w:rsid w:val="009138B0"/>
    <w:rsid w:val="0092122C"/>
    <w:rsid w:val="00922C36"/>
    <w:rsid w:val="00924499"/>
    <w:rsid w:val="00950A38"/>
    <w:rsid w:val="009562D0"/>
    <w:rsid w:val="00970970"/>
    <w:rsid w:val="00972451"/>
    <w:rsid w:val="00985390"/>
    <w:rsid w:val="009A25BC"/>
    <w:rsid w:val="009A4FA6"/>
    <w:rsid w:val="009B0CD1"/>
    <w:rsid w:val="009B323F"/>
    <w:rsid w:val="009C7372"/>
    <w:rsid w:val="009D6C57"/>
    <w:rsid w:val="009F5050"/>
    <w:rsid w:val="009F5578"/>
    <w:rsid w:val="00A11DBB"/>
    <w:rsid w:val="00A268E1"/>
    <w:rsid w:val="00A704E7"/>
    <w:rsid w:val="00A73751"/>
    <w:rsid w:val="00A9374F"/>
    <w:rsid w:val="00A94B62"/>
    <w:rsid w:val="00AA4AD8"/>
    <w:rsid w:val="00AD04CD"/>
    <w:rsid w:val="00AD4CBB"/>
    <w:rsid w:val="00AD5875"/>
    <w:rsid w:val="00AE2D30"/>
    <w:rsid w:val="00B1472D"/>
    <w:rsid w:val="00B2386D"/>
    <w:rsid w:val="00B36582"/>
    <w:rsid w:val="00B378FE"/>
    <w:rsid w:val="00B51F7F"/>
    <w:rsid w:val="00B524CD"/>
    <w:rsid w:val="00B84BF5"/>
    <w:rsid w:val="00B93792"/>
    <w:rsid w:val="00BA3238"/>
    <w:rsid w:val="00BE4E52"/>
    <w:rsid w:val="00C00964"/>
    <w:rsid w:val="00C11E3C"/>
    <w:rsid w:val="00C16AE5"/>
    <w:rsid w:val="00C25E57"/>
    <w:rsid w:val="00C521E7"/>
    <w:rsid w:val="00C52DD1"/>
    <w:rsid w:val="00C6678D"/>
    <w:rsid w:val="00C71993"/>
    <w:rsid w:val="00C83AA9"/>
    <w:rsid w:val="00C921C9"/>
    <w:rsid w:val="00C93419"/>
    <w:rsid w:val="00CA05AC"/>
    <w:rsid w:val="00CB1BEC"/>
    <w:rsid w:val="00CD75A5"/>
    <w:rsid w:val="00D021B3"/>
    <w:rsid w:val="00D02698"/>
    <w:rsid w:val="00D12397"/>
    <w:rsid w:val="00D331C4"/>
    <w:rsid w:val="00D3433A"/>
    <w:rsid w:val="00D35911"/>
    <w:rsid w:val="00D535EA"/>
    <w:rsid w:val="00D670C7"/>
    <w:rsid w:val="00D9090F"/>
    <w:rsid w:val="00DA3DA7"/>
    <w:rsid w:val="00DA4A34"/>
    <w:rsid w:val="00DB14D4"/>
    <w:rsid w:val="00DB2F06"/>
    <w:rsid w:val="00DC1C97"/>
    <w:rsid w:val="00DE2B28"/>
    <w:rsid w:val="00DF3213"/>
    <w:rsid w:val="00DF682E"/>
    <w:rsid w:val="00E14DF7"/>
    <w:rsid w:val="00E264F5"/>
    <w:rsid w:val="00E329E7"/>
    <w:rsid w:val="00E33E17"/>
    <w:rsid w:val="00E341E4"/>
    <w:rsid w:val="00E54F05"/>
    <w:rsid w:val="00E651CE"/>
    <w:rsid w:val="00E947E2"/>
    <w:rsid w:val="00EA1443"/>
    <w:rsid w:val="00EA22B9"/>
    <w:rsid w:val="00EB5CE7"/>
    <w:rsid w:val="00EB7F20"/>
    <w:rsid w:val="00ED50C0"/>
    <w:rsid w:val="00EF7526"/>
    <w:rsid w:val="00F23254"/>
    <w:rsid w:val="00F232CF"/>
    <w:rsid w:val="00F26552"/>
    <w:rsid w:val="00F512EE"/>
    <w:rsid w:val="00F82C00"/>
    <w:rsid w:val="00F8337E"/>
    <w:rsid w:val="00F84335"/>
    <w:rsid w:val="00F90B0B"/>
    <w:rsid w:val="00F93030"/>
    <w:rsid w:val="00FA175A"/>
    <w:rsid w:val="00FC0E33"/>
    <w:rsid w:val="00FC29B1"/>
    <w:rsid w:val="00FE3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8136DEB"/>
  <w15:docId w15:val="{EA339D0A-4334-42DD-AE2B-81D833C6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31A"/>
    <w:pPr>
      <w:spacing w:after="0" w:line="276" w:lineRule="auto"/>
    </w:pPr>
    <w:rPr>
      <w:sz w:val="24"/>
    </w:rPr>
  </w:style>
  <w:style w:type="paragraph" w:styleId="Heading1">
    <w:name w:val="heading 1"/>
    <w:basedOn w:val="Normal"/>
    <w:next w:val="Normal"/>
    <w:link w:val="Heading1Char"/>
    <w:qFormat/>
    <w:rsid w:val="00A9374F"/>
    <w:pPr>
      <w:keepNext/>
      <w:keepLines/>
      <w:spacing w:after="360" w:line="240" w:lineRule="auto"/>
      <w:outlineLvl w:val="0"/>
    </w:pPr>
    <w:rPr>
      <w:rFonts w:asciiTheme="majorHAnsi" w:eastAsiaTheme="majorEastAsia" w:hAnsiTheme="majorHAnsi" w:cstheme="majorBidi"/>
      <w:b/>
      <w:bCs/>
      <w:color w:val="003087" w:themeColor="accent3"/>
      <w:sz w:val="40"/>
      <w:szCs w:val="28"/>
    </w:rPr>
  </w:style>
  <w:style w:type="paragraph" w:styleId="Heading2">
    <w:name w:val="heading 2"/>
    <w:basedOn w:val="Normal"/>
    <w:next w:val="Normal"/>
    <w:link w:val="Heading2Char"/>
    <w:qFormat/>
    <w:rsid w:val="00A9374F"/>
    <w:pPr>
      <w:keepNext/>
      <w:keepLines/>
      <w:spacing w:before="360" w:line="264" w:lineRule="auto"/>
      <w:outlineLvl w:val="1"/>
    </w:pPr>
    <w:rPr>
      <w:rFonts w:asciiTheme="majorHAnsi" w:eastAsiaTheme="majorEastAsia" w:hAnsiTheme="majorHAnsi" w:cstheme="majorBidi"/>
      <w:b/>
      <w:bCs/>
      <w:color w:val="003087" w:themeColor="accent3"/>
      <w:sz w:val="32"/>
      <w:szCs w:val="26"/>
    </w:rPr>
  </w:style>
  <w:style w:type="paragraph" w:styleId="Heading3">
    <w:name w:val="heading 3"/>
    <w:basedOn w:val="Normal"/>
    <w:next w:val="Normal"/>
    <w:link w:val="Heading3Char"/>
    <w:qFormat/>
    <w:rsid w:val="009130D0"/>
    <w:pPr>
      <w:keepNext/>
      <w:keepLines/>
      <w:spacing w:before="300"/>
      <w:outlineLvl w:val="2"/>
    </w:pPr>
    <w:rPr>
      <w:rFonts w:asciiTheme="majorHAnsi" w:eastAsiaTheme="majorEastAsia" w:hAnsiTheme="majorHAnsi" w:cstheme="majorBidi"/>
      <w:b/>
      <w:bCs/>
      <w:color w:val="003087" w:themeColor="accent3"/>
    </w:rPr>
  </w:style>
  <w:style w:type="paragraph" w:styleId="Heading4">
    <w:name w:val="heading 4"/>
    <w:basedOn w:val="Normal"/>
    <w:next w:val="Normal"/>
    <w:link w:val="Heading4Char"/>
    <w:uiPriority w:val="9"/>
    <w:semiHidden/>
    <w:qFormat/>
    <w:rsid w:val="007A5990"/>
    <w:pPr>
      <w:keepNext/>
      <w:keepLines/>
      <w:spacing w:before="200"/>
      <w:outlineLvl w:val="3"/>
    </w:pPr>
    <w:rPr>
      <w:rFonts w:asciiTheme="majorHAnsi" w:eastAsiaTheme="majorEastAsia" w:hAnsiTheme="majorHAnsi" w:cstheme="majorBidi"/>
      <w:b/>
      <w:bCs/>
      <w:i/>
      <w:iCs/>
      <w:color w:val="005EB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0B1B"/>
    <w:pPr>
      <w:pBdr>
        <w:bottom w:val="single" w:sz="4" w:space="6" w:color="AE2573" w:themeColor="accent2"/>
      </w:pBdr>
      <w:spacing w:line="240" w:lineRule="auto"/>
    </w:pPr>
    <w:rPr>
      <w:sz w:val="22"/>
    </w:rPr>
  </w:style>
  <w:style w:type="character" w:customStyle="1" w:styleId="HeaderChar">
    <w:name w:val="Header Char"/>
    <w:basedOn w:val="DefaultParagraphFont"/>
    <w:link w:val="Header"/>
    <w:uiPriority w:val="99"/>
    <w:rsid w:val="00420B1B"/>
  </w:style>
  <w:style w:type="paragraph" w:styleId="Footer">
    <w:name w:val="footer"/>
    <w:basedOn w:val="Normal"/>
    <w:link w:val="FooterChar"/>
    <w:rsid w:val="00100ED7"/>
    <w:pPr>
      <w:tabs>
        <w:tab w:val="right" w:pos="10206"/>
      </w:tabs>
      <w:spacing w:before="60" w:line="240" w:lineRule="auto"/>
    </w:pPr>
    <w:rPr>
      <w:sz w:val="18"/>
    </w:rPr>
  </w:style>
  <w:style w:type="character" w:customStyle="1" w:styleId="FooterChar">
    <w:name w:val="Footer Char"/>
    <w:basedOn w:val="DefaultParagraphFont"/>
    <w:link w:val="Footer"/>
    <w:rsid w:val="00100ED7"/>
    <w:rPr>
      <w:sz w:val="18"/>
    </w:rPr>
  </w:style>
  <w:style w:type="character" w:customStyle="1" w:styleId="Heading1Char">
    <w:name w:val="Heading 1 Char"/>
    <w:basedOn w:val="DefaultParagraphFont"/>
    <w:link w:val="Heading1"/>
    <w:rsid w:val="00A9374F"/>
    <w:rPr>
      <w:rFonts w:asciiTheme="majorHAnsi" w:eastAsiaTheme="majorEastAsia" w:hAnsiTheme="majorHAnsi" w:cstheme="majorBidi"/>
      <w:b/>
      <w:bCs/>
      <w:color w:val="003087" w:themeColor="accent3"/>
      <w:sz w:val="40"/>
      <w:szCs w:val="28"/>
    </w:rPr>
  </w:style>
  <w:style w:type="character" w:customStyle="1" w:styleId="Heading2Char">
    <w:name w:val="Heading 2 Char"/>
    <w:basedOn w:val="DefaultParagraphFont"/>
    <w:link w:val="Heading2"/>
    <w:rsid w:val="00A9374F"/>
    <w:rPr>
      <w:rFonts w:asciiTheme="majorHAnsi" w:eastAsiaTheme="majorEastAsia" w:hAnsiTheme="majorHAnsi" w:cstheme="majorBidi"/>
      <w:b/>
      <w:bCs/>
      <w:color w:val="003087" w:themeColor="accent3"/>
      <w:sz w:val="32"/>
      <w:szCs w:val="26"/>
    </w:rPr>
  </w:style>
  <w:style w:type="character" w:customStyle="1" w:styleId="Heading3Char">
    <w:name w:val="Heading 3 Char"/>
    <w:basedOn w:val="DefaultParagraphFont"/>
    <w:link w:val="Heading3"/>
    <w:rsid w:val="009130D0"/>
    <w:rPr>
      <w:rFonts w:asciiTheme="majorHAnsi" w:eastAsiaTheme="majorEastAsia" w:hAnsiTheme="majorHAnsi" w:cstheme="majorBidi"/>
      <w:b/>
      <w:bCs/>
      <w:color w:val="003087" w:themeColor="accent3"/>
    </w:rPr>
  </w:style>
  <w:style w:type="paragraph" w:styleId="Title">
    <w:name w:val="Title"/>
    <w:basedOn w:val="Normal"/>
    <w:next w:val="Normal"/>
    <w:link w:val="TitleChar"/>
    <w:qFormat/>
    <w:rsid w:val="007278A0"/>
    <w:pPr>
      <w:spacing w:after="300" w:line="240" w:lineRule="auto"/>
      <w:contextualSpacing/>
    </w:pPr>
    <w:rPr>
      <w:rFonts w:asciiTheme="majorHAnsi" w:eastAsiaTheme="majorEastAsia" w:hAnsiTheme="majorHAnsi" w:cstheme="majorBidi"/>
      <w:b/>
      <w:color w:val="003087" w:themeColor="accent3"/>
      <w:kern w:val="28"/>
      <w:sz w:val="60"/>
      <w:szCs w:val="52"/>
    </w:rPr>
  </w:style>
  <w:style w:type="character" w:customStyle="1" w:styleId="TitleChar">
    <w:name w:val="Title Char"/>
    <w:basedOn w:val="DefaultParagraphFont"/>
    <w:link w:val="Title"/>
    <w:rsid w:val="007278A0"/>
    <w:rPr>
      <w:rFonts w:asciiTheme="majorHAnsi" w:eastAsiaTheme="majorEastAsia" w:hAnsiTheme="majorHAnsi" w:cstheme="majorBidi"/>
      <w:b/>
      <w:color w:val="003087" w:themeColor="accent3"/>
      <w:kern w:val="28"/>
      <w:sz w:val="60"/>
      <w:szCs w:val="52"/>
    </w:rPr>
  </w:style>
  <w:style w:type="paragraph" w:styleId="BalloonText">
    <w:name w:val="Balloon Text"/>
    <w:basedOn w:val="Normal"/>
    <w:link w:val="BalloonTextChar"/>
    <w:uiPriority w:val="99"/>
    <w:semiHidden/>
    <w:unhideWhenUsed/>
    <w:rsid w:val="007278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8A0"/>
    <w:rPr>
      <w:rFonts w:ascii="Tahoma" w:hAnsi="Tahoma" w:cs="Tahoma"/>
      <w:sz w:val="16"/>
      <w:szCs w:val="16"/>
    </w:rPr>
  </w:style>
  <w:style w:type="paragraph" w:customStyle="1" w:styleId="Introduction">
    <w:name w:val="Introduction"/>
    <w:basedOn w:val="Normal"/>
    <w:qFormat/>
    <w:rsid w:val="007278A0"/>
    <w:rPr>
      <w:sz w:val="28"/>
    </w:rPr>
  </w:style>
  <w:style w:type="paragraph" w:customStyle="1" w:styleId="Bullet">
    <w:name w:val="Bullet"/>
    <w:basedOn w:val="Normal"/>
    <w:qFormat/>
    <w:rsid w:val="004E0A72"/>
    <w:pPr>
      <w:numPr>
        <w:numId w:val="4"/>
      </w:numPr>
    </w:pPr>
  </w:style>
  <w:style w:type="numbering" w:customStyle="1" w:styleId="NHSBNSSGBulletList">
    <w:name w:val="NHS BNSSG Bullet List"/>
    <w:uiPriority w:val="99"/>
    <w:rsid w:val="004E0A72"/>
    <w:pPr>
      <w:numPr>
        <w:numId w:val="3"/>
      </w:numPr>
    </w:pPr>
  </w:style>
  <w:style w:type="table" w:styleId="TableGrid">
    <w:name w:val="Table Grid"/>
    <w:basedOn w:val="TableNormal"/>
    <w:uiPriority w:val="59"/>
    <w:unhideWhenUsed/>
    <w:rsid w:val="00E2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SBNSSGBlankTable">
    <w:name w:val="NHS BNSSG Blank Table"/>
    <w:basedOn w:val="TableNormal"/>
    <w:uiPriority w:val="99"/>
    <w:rsid w:val="00E264F5"/>
    <w:pPr>
      <w:spacing w:after="0" w:line="240" w:lineRule="auto"/>
    </w:pPr>
    <w:tblPr>
      <w:tblCellMar>
        <w:left w:w="0" w:type="dxa"/>
        <w:right w:w="0" w:type="dxa"/>
      </w:tblCellMar>
    </w:tblPr>
  </w:style>
  <w:style w:type="paragraph" w:customStyle="1" w:styleId="BodyText1">
    <w:name w:val="Body Text1"/>
    <w:basedOn w:val="Normal"/>
    <w:link w:val="BodytextChar"/>
    <w:qFormat/>
    <w:rsid w:val="00B84BF5"/>
    <w:pPr>
      <w:spacing w:line="240" w:lineRule="auto"/>
    </w:pPr>
    <w:rPr>
      <w:rFonts w:ascii="Arial" w:eastAsia="Times New Roman" w:hAnsi="Arial" w:cs="Arial"/>
      <w:color w:val="000000" w:themeColor="text1"/>
      <w:szCs w:val="24"/>
      <w:lang w:eastAsia="en-GB"/>
    </w:rPr>
  </w:style>
  <w:style w:type="character" w:customStyle="1" w:styleId="BodytextChar">
    <w:name w:val="Body text Char"/>
    <w:basedOn w:val="DefaultParagraphFont"/>
    <w:link w:val="BodyText1"/>
    <w:rsid w:val="00B84BF5"/>
    <w:rPr>
      <w:rFonts w:ascii="Arial" w:eastAsia="Times New Roman" w:hAnsi="Arial" w:cs="Arial"/>
      <w:color w:val="000000" w:themeColor="text1"/>
      <w:sz w:val="24"/>
      <w:szCs w:val="24"/>
      <w:lang w:eastAsia="en-GB"/>
    </w:rPr>
  </w:style>
  <w:style w:type="paragraph" w:customStyle="1" w:styleId="Mainheadinternalpages">
    <w:name w:val="Main head internal pages"/>
    <w:basedOn w:val="Normal"/>
    <w:link w:val="MainheadinternalpagesChar"/>
    <w:rsid w:val="00B84BF5"/>
    <w:pPr>
      <w:spacing w:line="240" w:lineRule="auto"/>
    </w:pPr>
    <w:rPr>
      <w:rFonts w:ascii="Arial" w:eastAsia="Times New Roman" w:hAnsi="Arial" w:cs="Arial"/>
      <w:b/>
      <w:color w:val="17365D"/>
      <w:sz w:val="28"/>
      <w:szCs w:val="28"/>
      <w:lang w:eastAsia="en-GB"/>
    </w:rPr>
  </w:style>
  <w:style w:type="character" w:customStyle="1" w:styleId="MainheadinternalpagesChar">
    <w:name w:val="Main head internal pages Char"/>
    <w:basedOn w:val="DefaultParagraphFont"/>
    <w:link w:val="Mainheadinternalpages"/>
    <w:rsid w:val="00B84BF5"/>
    <w:rPr>
      <w:rFonts w:ascii="Arial" w:eastAsia="Times New Roman" w:hAnsi="Arial" w:cs="Arial"/>
      <w:b/>
      <w:color w:val="17365D"/>
      <w:sz w:val="28"/>
      <w:szCs w:val="28"/>
      <w:lang w:eastAsia="en-GB"/>
    </w:rPr>
  </w:style>
  <w:style w:type="paragraph" w:styleId="ListParagraph">
    <w:name w:val="List Paragraph"/>
    <w:aliases w:val="NumberedList,Colorful List - Accent 11,F5 List Paragraph,List Paragraph1,Dot pt,No Spacing1,List Paragraph Char Char Char,Indicator Text,Numbered Para 1,Bullet 1,Bullet Points,MAIN CONTENT,List Paragraph2,Normal numbered,List Paragraph11"/>
    <w:basedOn w:val="Normal"/>
    <w:link w:val="ListParagraphChar"/>
    <w:uiPriority w:val="34"/>
    <w:qFormat/>
    <w:rsid w:val="00D9090F"/>
    <w:pPr>
      <w:ind w:left="720"/>
      <w:contextualSpacing/>
    </w:pPr>
  </w:style>
  <w:style w:type="character" w:styleId="Hyperlink">
    <w:name w:val="Hyperlink"/>
    <w:basedOn w:val="DefaultParagraphFont"/>
    <w:uiPriority w:val="99"/>
    <w:unhideWhenUsed/>
    <w:rsid w:val="00F512EE"/>
    <w:rPr>
      <w:color w:val="000000" w:themeColor="hyperlink"/>
      <w:u w:val="single"/>
    </w:rPr>
  </w:style>
  <w:style w:type="character" w:styleId="CommentReference">
    <w:name w:val="annotation reference"/>
    <w:basedOn w:val="DefaultParagraphFont"/>
    <w:uiPriority w:val="99"/>
    <w:semiHidden/>
    <w:unhideWhenUsed/>
    <w:rsid w:val="0044022C"/>
    <w:rPr>
      <w:sz w:val="16"/>
      <w:szCs w:val="16"/>
    </w:rPr>
  </w:style>
  <w:style w:type="paragraph" w:styleId="CommentText">
    <w:name w:val="annotation text"/>
    <w:basedOn w:val="Normal"/>
    <w:link w:val="CommentTextChar"/>
    <w:uiPriority w:val="99"/>
    <w:semiHidden/>
    <w:unhideWhenUsed/>
    <w:rsid w:val="0044022C"/>
    <w:pPr>
      <w:spacing w:line="240" w:lineRule="auto"/>
    </w:pPr>
    <w:rPr>
      <w:sz w:val="20"/>
      <w:szCs w:val="20"/>
    </w:rPr>
  </w:style>
  <w:style w:type="character" w:customStyle="1" w:styleId="CommentTextChar">
    <w:name w:val="Comment Text Char"/>
    <w:basedOn w:val="DefaultParagraphFont"/>
    <w:link w:val="CommentText"/>
    <w:uiPriority w:val="99"/>
    <w:semiHidden/>
    <w:rsid w:val="0044022C"/>
    <w:rPr>
      <w:sz w:val="20"/>
      <w:szCs w:val="20"/>
    </w:rPr>
  </w:style>
  <w:style w:type="paragraph" w:styleId="CommentSubject">
    <w:name w:val="annotation subject"/>
    <w:basedOn w:val="CommentText"/>
    <w:next w:val="CommentText"/>
    <w:link w:val="CommentSubjectChar"/>
    <w:uiPriority w:val="99"/>
    <w:semiHidden/>
    <w:unhideWhenUsed/>
    <w:rsid w:val="0044022C"/>
    <w:rPr>
      <w:b/>
      <w:bCs/>
    </w:rPr>
  </w:style>
  <w:style w:type="character" w:customStyle="1" w:styleId="CommentSubjectChar">
    <w:name w:val="Comment Subject Char"/>
    <w:basedOn w:val="CommentTextChar"/>
    <w:link w:val="CommentSubject"/>
    <w:uiPriority w:val="99"/>
    <w:semiHidden/>
    <w:rsid w:val="0044022C"/>
    <w:rPr>
      <w:b/>
      <w:bCs/>
      <w:sz w:val="20"/>
      <w:szCs w:val="20"/>
    </w:rPr>
  </w:style>
  <w:style w:type="character" w:styleId="FollowedHyperlink">
    <w:name w:val="FollowedHyperlink"/>
    <w:basedOn w:val="DefaultParagraphFont"/>
    <w:uiPriority w:val="99"/>
    <w:semiHidden/>
    <w:unhideWhenUsed/>
    <w:rsid w:val="007A5990"/>
    <w:rPr>
      <w:color w:val="005EB8" w:themeColor="followedHyperlink"/>
      <w:u w:val="single"/>
    </w:rPr>
  </w:style>
  <w:style w:type="character" w:customStyle="1" w:styleId="Heading4Char">
    <w:name w:val="Heading 4 Char"/>
    <w:basedOn w:val="DefaultParagraphFont"/>
    <w:link w:val="Heading4"/>
    <w:uiPriority w:val="9"/>
    <w:semiHidden/>
    <w:rsid w:val="007A5990"/>
    <w:rPr>
      <w:rFonts w:asciiTheme="majorHAnsi" w:eastAsiaTheme="majorEastAsia" w:hAnsiTheme="majorHAnsi" w:cstheme="majorBidi"/>
      <w:b/>
      <w:bCs/>
      <w:i/>
      <w:iCs/>
      <w:color w:val="005EB8" w:themeColor="accent1"/>
      <w:sz w:val="24"/>
    </w:rPr>
  </w:style>
  <w:style w:type="character" w:styleId="UnresolvedMention">
    <w:name w:val="Unresolved Mention"/>
    <w:basedOn w:val="DefaultParagraphFont"/>
    <w:uiPriority w:val="99"/>
    <w:semiHidden/>
    <w:unhideWhenUsed/>
    <w:rsid w:val="001E180E"/>
    <w:rPr>
      <w:color w:val="605E5C"/>
      <w:shd w:val="clear" w:color="auto" w:fill="E1DFDD"/>
    </w:rPr>
  </w:style>
  <w:style w:type="paragraph" w:styleId="Caption">
    <w:name w:val="caption"/>
    <w:basedOn w:val="Normal"/>
    <w:next w:val="Normal"/>
    <w:uiPriority w:val="35"/>
    <w:unhideWhenUsed/>
    <w:qFormat/>
    <w:rsid w:val="00633CEF"/>
    <w:pPr>
      <w:spacing w:after="200" w:line="240" w:lineRule="auto"/>
    </w:pPr>
    <w:rPr>
      <w:b/>
      <w:bCs/>
      <w:color w:val="005EB8" w:themeColor="accent1"/>
      <w:sz w:val="18"/>
      <w:szCs w:val="18"/>
    </w:rPr>
  </w:style>
  <w:style w:type="character" w:customStyle="1" w:styleId="ListParagraphChar">
    <w:name w:val="List Paragraph Char"/>
    <w:aliases w:val="NumberedList Char,Colorful List - Accent 11 Char,F5 List Paragraph Char,List Paragraph1 Char,Dot pt Char,No Spacing1 Char,List Paragraph Char Char Char Char,Indicator Text Char,Numbered Para 1 Char,Bullet 1 Char,Bullet Points Char"/>
    <w:link w:val="ListParagraph"/>
    <w:uiPriority w:val="34"/>
    <w:qFormat/>
    <w:locked/>
    <w:rsid w:val="00633C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9514">
      <w:bodyDiv w:val="1"/>
      <w:marLeft w:val="0"/>
      <w:marRight w:val="0"/>
      <w:marTop w:val="0"/>
      <w:marBottom w:val="0"/>
      <w:divBdr>
        <w:top w:val="none" w:sz="0" w:space="0" w:color="auto"/>
        <w:left w:val="none" w:sz="0" w:space="0" w:color="auto"/>
        <w:bottom w:val="none" w:sz="0" w:space="0" w:color="auto"/>
        <w:right w:val="none" w:sz="0" w:space="0" w:color="auto"/>
      </w:divBdr>
    </w:div>
    <w:div w:id="644162672">
      <w:bodyDiv w:val="1"/>
      <w:marLeft w:val="0"/>
      <w:marRight w:val="0"/>
      <w:marTop w:val="0"/>
      <w:marBottom w:val="0"/>
      <w:divBdr>
        <w:top w:val="none" w:sz="0" w:space="0" w:color="auto"/>
        <w:left w:val="none" w:sz="0" w:space="0" w:color="auto"/>
        <w:bottom w:val="none" w:sz="0" w:space="0" w:color="auto"/>
        <w:right w:val="none" w:sz="0" w:space="0" w:color="auto"/>
      </w:divBdr>
    </w:div>
    <w:div w:id="1261911662">
      <w:bodyDiv w:val="1"/>
      <w:marLeft w:val="0"/>
      <w:marRight w:val="0"/>
      <w:marTop w:val="0"/>
      <w:marBottom w:val="0"/>
      <w:divBdr>
        <w:top w:val="none" w:sz="0" w:space="0" w:color="auto"/>
        <w:left w:val="none" w:sz="0" w:space="0" w:color="auto"/>
        <w:bottom w:val="none" w:sz="0" w:space="0" w:color="auto"/>
        <w:right w:val="none" w:sz="0" w:space="0" w:color="auto"/>
      </w:divBdr>
    </w:div>
    <w:div w:id="1355350138">
      <w:bodyDiv w:val="1"/>
      <w:marLeft w:val="0"/>
      <w:marRight w:val="0"/>
      <w:marTop w:val="0"/>
      <w:marBottom w:val="0"/>
      <w:divBdr>
        <w:top w:val="none" w:sz="0" w:space="0" w:color="auto"/>
        <w:left w:val="none" w:sz="0" w:space="0" w:color="auto"/>
        <w:bottom w:val="none" w:sz="0" w:space="0" w:color="auto"/>
        <w:right w:val="none" w:sz="0" w:space="0" w:color="auto"/>
      </w:divBdr>
    </w:div>
    <w:div w:id="1760053865">
      <w:bodyDiv w:val="1"/>
      <w:marLeft w:val="0"/>
      <w:marRight w:val="0"/>
      <w:marTop w:val="0"/>
      <w:marBottom w:val="0"/>
      <w:divBdr>
        <w:top w:val="none" w:sz="0" w:space="0" w:color="auto"/>
        <w:left w:val="none" w:sz="0" w:space="0" w:color="auto"/>
        <w:bottom w:val="none" w:sz="0" w:space="0" w:color="auto"/>
        <w:right w:val="none" w:sz="0" w:space="0" w:color="auto"/>
      </w:divBdr>
    </w:div>
    <w:div w:id="1953244981">
      <w:bodyDiv w:val="1"/>
      <w:marLeft w:val="0"/>
      <w:marRight w:val="0"/>
      <w:marTop w:val="0"/>
      <w:marBottom w:val="0"/>
      <w:divBdr>
        <w:top w:val="none" w:sz="0" w:space="0" w:color="auto"/>
        <w:left w:val="none" w:sz="0" w:space="0" w:color="auto"/>
        <w:bottom w:val="none" w:sz="0" w:space="0" w:color="auto"/>
        <w:right w:val="none" w:sz="0" w:space="0" w:color="auto"/>
      </w:divBdr>
    </w:div>
    <w:div w:id="20054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evaluationtoolkit.net/evaluation-cycle/"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rc-w.nihr.ac.uk/training-and-capacity-building/evaluation-best-practice-and-guidelines/" TargetMode="External"/><Relationship Id="rId2" Type="http://schemas.openxmlformats.org/officeDocument/2006/relationships/numbering" Target="numbering.xml"/><Relationship Id="rId16" Type="http://schemas.openxmlformats.org/officeDocument/2006/relationships/hyperlink" Target="https://arc-w.nihr.ac.uk/training-and-capacity-building/evaluation-best-practice-and-guidelin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hsevaluationtoolkit.net/evaluation-cycle/identif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rc-w.nihr.ac.uk/training-and-capacity-building/evaluation-best-practice-and-guidelines/" TargetMode="Externa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NHS BNSSG 3-18">
      <a:dk1>
        <a:sysClr val="windowText" lastClr="000000"/>
      </a:dk1>
      <a:lt1>
        <a:sysClr val="window" lastClr="FFFFFF"/>
      </a:lt1>
      <a:dk2>
        <a:srgbClr val="425563"/>
      </a:dk2>
      <a:lt2>
        <a:srgbClr val="E8EDEE"/>
      </a:lt2>
      <a:accent1>
        <a:srgbClr val="005EB8"/>
      </a:accent1>
      <a:accent2>
        <a:srgbClr val="AE2573"/>
      </a:accent2>
      <a:accent3>
        <a:srgbClr val="003087"/>
      </a:accent3>
      <a:accent4>
        <a:srgbClr val="7C2855"/>
      </a:accent4>
      <a:accent5>
        <a:srgbClr val="41B6E6"/>
      </a:accent5>
      <a:accent6>
        <a:srgbClr val="00A499"/>
      </a:accent6>
      <a:hlink>
        <a:srgbClr val="000000"/>
      </a:hlink>
      <a:folHlink>
        <a:srgbClr val="005EB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9441-36FD-4623-B141-ADED64C75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Hoskin Lauren (BNSSG CCG)</dc:creator>
  <cp:lastModifiedBy>HUMPHREY, Alexandra (NHS BRISTOL, NORTH SOMERSET AND SOUTH GLOUCESTERSHIRE ICB - 15C)</cp:lastModifiedBy>
  <cp:revision>2</cp:revision>
  <cp:lastPrinted>2022-06-07T10:00:00Z</cp:lastPrinted>
  <dcterms:created xsi:type="dcterms:W3CDTF">2025-08-29T12:34:00Z</dcterms:created>
  <dcterms:modified xsi:type="dcterms:W3CDTF">2025-08-29T12:34:00Z</dcterms:modified>
</cp:coreProperties>
</file>